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37EF" w14:textId="77777777" w:rsidR="00A02707" w:rsidRPr="001A27BD" w:rsidRDefault="00A02707" w:rsidP="00A02707">
      <w:pPr>
        <w:autoSpaceDE w:val="0"/>
        <w:autoSpaceDN w:val="0"/>
        <w:spacing w:line="572" w:lineRule="exact"/>
        <w:ind w:left="180" w:right="780"/>
        <w:jc w:val="center"/>
        <w:outlineLvl w:val="0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1A27BD">
        <w:rPr>
          <w:rFonts w:ascii="標楷體" w:eastAsia="標楷體" w:hAnsi="標楷體" w:cs="微軟正黑體"/>
          <w:b/>
          <w:bCs/>
          <w:sz w:val="36"/>
          <w:szCs w:val="36"/>
        </w:rPr>
        <w:t>高雄市立新莊高級中學試場規則</w:t>
      </w:r>
      <w:r w:rsidRPr="001A27BD">
        <w:rPr>
          <w:rFonts w:ascii="標楷體" w:eastAsia="標楷體" w:hAnsi="標楷體" w:cs="微軟正黑體" w:hint="eastAsia"/>
          <w:b/>
          <w:bCs/>
          <w:sz w:val="36"/>
          <w:szCs w:val="36"/>
        </w:rPr>
        <w:t>及違規處理要點</w:t>
      </w:r>
    </w:p>
    <w:p w14:paraId="3DB78E70" w14:textId="77777777" w:rsidR="00A02707" w:rsidRDefault="00A02707" w:rsidP="00A02707">
      <w:pPr>
        <w:autoSpaceDE w:val="0"/>
        <w:autoSpaceDN w:val="0"/>
        <w:spacing w:line="0" w:lineRule="atLeast"/>
        <w:ind w:left="102"/>
        <w:jc w:val="right"/>
        <w:rPr>
          <w:rFonts w:ascii="標楷體" w:eastAsia="標楷體" w:hAnsi="標楷體" w:cs="SimSun"/>
          <w:w w:val="95"/>
          <w:sz w:val="20"/>
        </w:rPr>
      </w:pPr>
    </w:p>
    <w:p w14:paraId="45E02485" w14:textId="77777777" w:rsidR="00A02707" w:rsidRPr="001A27BD" w:rsidRDefault="00A02707" w:rsidP="00A02707">
      <w:pPr>
        <w:autoSpaceDE w:val="0"/>
        <w:autoSpaceDN w:val="0"/>
        <w:spacing w:line="0" w:lineRule="atLeast"/>
        <w:jc w:val="right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105.01.05 行政會議修訂通過</w:t>
      </w:r>
    </w:p>
    <w:p w14:paraId="42E5E73F" w14:textId="77777777" w:rsidR="00A02707" w:rsidRPr="001A27BD" w:rsidRDefault="00A02707" w:rsidP="00A02707">
      <w:pPr>
        <w:autoSpaceDE w:val="0"/>
        <w:autoSpaceDN w:val="0"/>
        <w:spacing w:line="0" w:lineRule="atLeast"/>
        <w:jc w:val="right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106.01.03 行政會議修訂通過</w:t>
      </w:r>
    </w:p>
    <w:p w14:paraId="08E52911" w14:textId="77777777" w:rsidR="00A02707" w:rsidRPr="001A27BD" w:rsidRDefault="00A02707" w:rsidP="00A02707">
      <w:pPr>
        <w:autoSpaceDE w:val="0"/>
        <w:autoSpaceDN w:val="0"/>
        <w:spacing w:line="0" w:lineRule="atLeast"/>
        <w:jc w:val="right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109.07.14 校務會議修訂通過</w:t>
      </w:r>
    </w:p>
    <w:p w14:paraId="5A652819" w14:textId="77777777" w:rsidR="00A02707" w:rsidRPr="001A27BD" w:rsidRDefault="00A02707" w:rsidP="00A02707">
      <w:pPr>
        <w:tabs>
          <w:tab w:val="left" w:pos="7797"/>
        </w:tabs>
        <w:autoSpaceDE w:val="0"/>
        <w:autoSpaceDN w:val="0"/>
        <w:spacing w:line="0" w:lineRule="atLeast"/>
        <w:ind w:left="102"/>
        <w:jc w:val="right"/>
        <w:rPr>
          <w:rFonts w:ascii="標楷體" w:eastAsia="標楷體" w:hAnsi="標楷體" w:cs="SimSun"/>
          <w:color w:val="FF0000"/>
          <w:szCs w:val="24"/>
        </w:rPr>
      </w:pPr>
      <w:r w:rsidRPr="001A27BD">
        <w:rPr>
          <w:rFonts w:ascii="標楷體" w:eastAsia="標楷體" w:hAnsi="標楷體" w:cs="SimSun"/>
          <w:color w:val="FF0000"/>
          <w:szCs w:val="24"/>
        </w:rPr>
        <w:t>11</w:t>
      </w:r>
      <w:r w:rsidRPr="001A27BD">
        <w:rPr>
          <w:rFonts w:ascii="標楷體" w:eastAsia="標楷體" w:hAnsi="標楷體" w:cs="SimSun" w:hint="eastAsia"/>
          <w:color w:val="FF0000"/>
          <w:szCs w:val="24"/>
        </w:rPr>
        <w:t>2</w:t>
      </w:r>
      <w:r w:rsidRPr="001A27BD">
        <w:rPr>
          <w:rFonts w:ascii="標楷體" w:eastAsia="標楷體" w:hAnsi="標楷體" w:cs="SimSun"/>
          <w:color w:val="FF0000"/>
          <w:szCs w:val="24"/>
        </w:rPr>
        <w:t>.01.19 校務會議修訂</w:t>
      </w:r>
      <w:r w:rsidRPr="001A27BD">
        <w:rPr>
          <w:rFonts w:ascii="標楷體" w:eastAsia="標楷體" w:hAnsi="標楷體" w:cs="SimSun" w:hint="eastAsia"/>
          <w:color w:val="FF0000"/>
          <w:szCs w:val="24"/>
        </w:rPr>
        <w:t>通過</w:t>
      </w:r>
    </w:p>
    <w:p w14:paraId="75C02663" w14:textId="77777777" w:rsidR="00A02707" w:rsidRPr="001A27BD" w:rsidRDefault="00A02707" w:rsidP="00A02707">
      <w:pPr>
        <w:autoSpaceDE w:val="0"/>
        <w:autoSpaceDN w:val="0"/>
        <w:snapToGrid w:val="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一、主旨：</w:t>
      </w:r>
    </w:p>
    <w:p w14:paraId="678DA5F7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（一）為養成守法及良好讀書風氣，激勵勤學向上，發揚自強不息精神。</w:t>
      </w:r>
    </w:p>
    <w:p w14:paraId="4024D444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（二）防範舞弊行為。</w:t>
      </w:r>
    </w:p>
    <w:p w14:paraId="5FEFFEE1" w14:textId="77777777" w:rsidR="00A02707" w:rsidRPr="001A27BD" w:rsidRDefault="00A02707" w:rsidP="00A02707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二、一般要求：</w:t>
      </w:r>
    </w:p>
    <w:p w14:paraId="1511F733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（一）各項考試開始十分鐘後不得進場，三十分鐘內不得離場。提早離場同學不得在教室附近逗留喧嘩，影響未交卷同學。</w:t>
      </w:r>
    </w:p>
    <w:p w14:paraId="6D4523DC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（二）考試應</w:t>
      </w:r>
      <w:r w:rsidRPr="001A27BD">
        <w:rPr>
          <w:rFonts w:ascii="標楷體" w:eastAsia="標楷體" w:hAnsi="標楷體" w:cs="SimSun"/>
          <w:b/>
          <w:szCs w:val="24"/>
        </w:rPr>
        <w:t>依規定座位入座</w:t>
      </w:r>
      <w:r w:rsidRPr="001A27BD">
        <w:rPr>
          <w:rFonts w:ascii="標楷體" w:eastAsia="標楷體" w:hAnsi="標楷體" w:cs="SimSun"/>
          <w:szCs w:val="24"/>
        </w:rPr>
        <w:t>，並遵守考場規定。</w:t>
      </w:r>
    </w:p>
    <w:p w14:paraId="107DA1F1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（三）</w:t>
      </w:r>
      <w:r w:rsidRPr="001A27BD">
        <w:rPr>
          <w:rFonts w:ascii="標楷體" w:eastAsia="標楷體" w:hAnsi="標楷體" w:cs="SimSun" w:hint="eastAsia"/>
          <w:szCs w:val="24"/>
        </w:rPr>
        <w:t>考試前三分鐘為教師整卷時間，學生不得靠近或逗留於講桌旁。</w:t>
      </w:r>
    </w:p>
    <w:p w14:paraId="3EBA4722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四</w:t>
      </w:r>
      <w:r w:rsidRPr="001A27BD">
        <w:rPr>
          <w:rFonts w:ascii="標楷體" w:eastAsia="標楷體" w:hAnsi="標楷體" w:cs="SimSun"/>
          <w:szCs w:val="24"/>
        </w:rPr>
        <w:t>）考試除試題、答案卷（卡）缺漏、污損、印刷不清或需修正試題外，其餘不得發問。</w:t>
      </w:r>
    </w:p>
    <w:p w14:paraId="0B47C01E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五</w:t>
      </w:r>
      <w:r w:rsidRPr="001A27BD">
        <w:rPr>
          <w:rFonts w:ascii="標楷體" w:eastAsia="標楷體" w:hAnsi="標楷體" w:cs="SimSun"/>
          <w:szCs w:val="24"/>
        </w:rPr>
        <w:t>）考試開始時，應將答案卷（卡）之年級、班別、姓名、座號確實填寫，交卷時再查看有否書寫姓名座號。</w:t>
      </w:r>
    </w:p>
    <w:p w14:paraId="5AA1ED6D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六</w:t>
      </w:r>
      <w:r w:rsidRPr="001A27BD">
        <w:rPr>
          <w:rFonts w:ascii="標楷體" w:eastAsia="標楷體" w:hAnsi="標楷體" w:cs="SimSun"/>
          <w:szCs w:val="24"/>
        </w:rPr>
        <w:t>）各節考試開始前抽屜要淨空，除考試用品外，不得於桌面或抽屜放置其他物品，如飲料、鏡子、計算紙、計算機（含手錶或電子計算機）、前節考試之試卷等。手機、穿戴型裝置（如：智慧型眼鏡類、智慧型手錶類、智慧型手環類、耳機類）及其他具有傳輸、通訊、錄影、照相或計算功能之物品均須關機並置放在教室前後方。如需攜帶飲用水需以透過瓶裝並置於座位底下。</w:t>
      </w:r>
    </w:p>
    <w:p w14:paraId="111E6716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七</w:t>
      </w:r>
      <w:r w:rsidRPr="001A27BD">
        <w:rPr>
          <w:rFonts w:ascii="標楷體" w:eastAsia="標楷體" w:hAnsi="標楷體" w:cs="SimSun"/>
          <w:szCs w:val="24"/>
        </w:rPr>
        <w:t>）考試要備齊文具，除特殊情況得以鉛筆作答外，必須視需要以藍、黑色原子筆、簽字筆、鋼筆作答。</w:t>
      </w:r>
    </w:p>
    <w:p w14:paraId="56656D77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八</w:t>
      </w:r>
      <w:r>
        <w:rPr>
          <w:rFonts w:ascii="標楷體" w:eastAsia="標楷體" w:hAnsi="標楷體" w:cs="SimSun"/>
          <w:szCs w:val="24"/>
        </w:rPr>
        <w:t>）考生於考試時間結束前提早交卷者，需將試題及答案卷(卡)</w:t>
      </w:r>
      <w:r w:rsidRPr="001A27BD">
        <w:rPr>
          <w:rFonts w:ascii="標楷體" w:eastAsia="標楷體" w:hAnsi="標楷體" w:cs="SimSun"/>
          <w:szCs w:val="24"/>
        </w:rPr>
        <w:t>交予監試人員點收。</w:t>
      </w:r>
    </w:p>
    <w:p w14:paraId="0C254A19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九</w:t>
      </w:r>
      <w:r w:rsidRPr="001A27BD">
        <w:rPr>
          <w:rFonts w:ascii="標楷體" w:eastAsia="標楷體" w:hAnsi="標楷體" w:cs="SimSun"/>
          <w:szCs w:val="24"/>
        </w:rPr>
        <w:t>）考生穿戴連帽衣服或使用耳塞或口罩或手套、圍巾或非電子式傳統型暖暖包等，須配合監試人員檢查，且以進入試場後不影響辨識面貌為原則</w:t>
      </w:r>
    </w:p>
    <w:p w14:paraId="0D9848B9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</w:t>
      </w:r>
      <w:r w:rsidRPr="001A27BD">
        <w:rPr>
          <w:rFonts w:ascii="標楷體" w:eastAsia="標楷體" w:hAnsi="標楷體" w:cs="SimSun" w:hint="eastAsia"/>
          <w:szCs w:val="24"/>
        </w:rPr>
        <w:t>十</w:t>
      </w:r>
      <w:r w:rsidRPr="001A27BD">
        <w:rPr>
          <w:rFonts w:ascii="標楷體" w:eastAsia="標楷體" w:hAnsi="標楷體" w:cs="SimSun"/>
          <w:szCs w:val="24"/>
        </w:rPr>
        <w:t>）期中（末）考考試期間穿著應以班級統一為原則。學期（學年）補考考試期間應穿著制服。</w:t>
      </w:r>
    </w:p>
    <w:p w14:paraId="262A980E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（十</w:t>
      </w:r>
      <w:r w:rsidRPr="001A27BD">
        <w:rPr>
          <w:rFonts w:ascii="標楷體" w:eastAsia="標楷體" w:hAnsi="標楷體" w:cs="SimSun" w:hint="eastAsia"/>
          <w:szCs w:val="24"/>
        </w:rPr>
        <w:t>一</w:t>
      </w:r>
      <w:r w:rsidRPr="001A27BD">
        <w:rPr>
          <w:rFonts w:ascii="標楷體" w:eastAsia="標楷體" w:hAnsi="標楷體" w:cs="SimSun"/>
          <w:szCs w:val="24"/>
        </w:rPr>
        <w:t>）期中（末）考及補考期間應攜帶學生證、身分證或有相片之健保卡，並放置於桌面備查。</w:t>
      </w:r>
    </w:p>
    <w:p w14:paraId="4B18296D" w14:textId="77777777" w:rsidR="00A02707" w:rsidRPr="001A27BD" w:rsidRDefault="00A02707" w:rsidP="00A02707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三</w:t>
      </w:r>
      <w:r w:rsidRPr="001A27BD">
        <w:rPr>
          <w:rFonts w:ascii="標楷體" w:eastAsia="標楷體" w:hAnsi="標楷體" w:cs="SimSun"/>
          <w:szCs w:val="24"/>
        </w:rPr>
        <w:t>、違規懲罰規則：</w:t>
      </w:r>
    </w:p>
    <w:p w14:paraId="78FA1A5A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（一）凡有下列行為者試卷</w:t>
      </w:r>
      <w:r w:rsidRPr="001A27BD">
        <w:rPr>
          <w:rFonts w:ascii="標楷體" w:eastAsia="標楷體" w:hAnsi="標楷體" w:cs="SimSun"/>
          <w:b/>
          <w:szCs w:val="24"/>
        </w:rPr>
        <w:t>不予評閱</w:t>
      </w:r>
      <w:r w:rsidRPr="001A27BD">
        <w:rPr>
          <w:rFonts w:ascii="標楷體" w:eastAsia="標楷體" w:hAnsi="標楷體" w:cs="SimSun"/>
          <w:szCs w:val="24"/>
        </w:rPr>
        <w:t>，成績以</w:t>
      </w:r>
      <w:r w:rsidRPr="001A27BD">
        <w:rPr>
          <w:rFonts w:ascii="標楷體" w:eastAsia="標楷體" w:hAnsi="標楷體" w:cs="SimSun"/>
          <w:b/>
          <w:szCs w:val="24"/>
        </w:rPr>
        <w:t>零分計算</w:t>
      </w:r>
      <w:r w:rsidRPr="001A27BD">
        <w:rPr>
          <w:rFonts w:ascii="標楷體" w:eastAsia="標楷體" w:hAnsi="標楷體" w:cs="SimSun"/>
          <w:szCs w:val="24"/>
        </w:rPr>
        <w:t>。</w:t>
      </w:r>
    </w:p>
    <w:p w14:paraId="2DD1F425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1.考試開始後三十分鐘內出場者。</w:t>
      </w:r>
    </w:p>
    <w:p w14:paraId="6A8FF63F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 xml:space="preserve">2.考畢答案紙未當場繳交者。 </w:t>
      </w:r>
    </w:p>
    <w:p w14:paraId="2FE6C1AE" w14:textId="77777777" w:rsidR="00A02707" w:rsidRPr="001A27BD" w:rsidRDefault="00A02707" w:rsidP="00A02707">
      <w:pPr>
        <w:autoSpaceDE w:val="0"/>
        <w:autoSpaceDN w:val="0"/>
        <w:snapToGrid w:val="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（二）凡有下列作弊行為者</w:t>
      </w:r>
      <w:r w:rsidRPr="001A27BD">
        <w:rPr>
          <w:rFonts w:ascii="標楷體" w:eastAsia="標楷體" w:hAnsi="標楷體" w:cs="SimSun"/>
          <w:b/>
          <w:szCs w:val="24"/>
        </w:rPr>
        <w:t>記大過乙次</w:t>
      </w:r>
      <w:r w:rsidRPr="001A27BD">
        <w:rPr>
          <w:rFonts w:ascii="標楷體" w:eastAsia="標楷體" w:hAnsi="標楷體" w:cs="SimSun"/>
          <w:szCs w:val="24"/>
        </w:rPr>
        <w:t>，該科考試成績以</w:t>
      </w:r>
      <w:r w:rsidRPr="001A27BD">
        <w:rPr>
          <w:rFonts w:ascii="標楷體" w:eastAsia="標楷體" w:hAnsi="標楷體" w:cs="SimSun"/>
          <w:b/>
          <w:szCs w:val="24"/>
        </w:rPr>
        <w:t>零分計算</w:t>
      </w:r>
      <w:r w:rsidRPr="001A27BD">
        <w:rPr>
          <w:rFonts w:ascii="標楷體" w:eastAsia="標楷體" w:hAnsi="標楷體" w:cs="SimSun"/>
          <w:szCs w:val="24"/>
        </w:rPr>
        <w:t>：</w:t>
      </w:r>
    </w:p>
    <w:p w14:paraId="42A0EE2D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1.冒名頂替他人或委請他人參加考試者。</w:t>
      </w:r>
    </w:p>
    <w:p w14:paraId="32DE1681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2.翻閱私帶書稿或預先抄寫有關文字符號於肢體、衣物、桌椅、教室牆壁、黑板</w:t>
      </w:r>
    </w:p>
    <w:p w14:paraId="0D122AC2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 xml:space="preserve">  </w:t>
      </w:r>
      <w:r w:rsidRPr="001A27BD">
        <w:rPr>
          <w:rFonts w:ascii="標楷體" w:eastAsia="標楷體" w:hAnsi="標楷體" w:cs="SimSun"/>
          <w:szCs w:val="24"/>
        </w:rPr>
        <w:t>及其他文具者。</w:t>
      </w:r>
    </w:p>
    <w:p w14:paraId="0CFF0A6E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3</w:t>
      </w:r>
      <w:r w:rsidRPr="001A27BD">
        <w:rPr>
          <w:rFonts w:ascii="標楷體" w:eastAsia="標楷體" w:hAnsi="標楷體" w:cs="SimSun"/>
          <w:szCs w:val="24"/>
        </w:rPr>
        <w:t>.私自與同學更換試題或答案卡卷者。</w:t>
      </w:r>
    </w:p>
    <w:p w14:paraId="2F3FC90C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4</w:t>
      </w:r>
      <w:r w:rsidRPr="001A27BD">
        <w:rPr>
          <w:rFonts w:ascii="標楷體" w:eastAsia="標楷體" w:hAnsi="標楷體" w:cs="SimSun"/>
          <w:szCs w:val="24"/>
        </w:rPr>
        <w:t>.於試場內以紙張、動作、語言等相互示意作答者。</w:t>
      </w:r>
    </w:p>
    <w:p w14:paraId="3D1095D8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5</w:t>
      </w:r>
      <w:r w:rsidRPr="001A27BD">
        <w:rPr>
          <w:rFonts w:ascii="標楷體" w:eastAsia="標楷體" w:hAnsi="標楷體" w:cs="SimSun"/>
          <w:szCs w:val="24"/>
        </w:rPr>
        <w:t>.強迫他人供自己作弊者。</w:t>
      </w:r>
    </w:p>
    <w:p w14:paraId="40515A0F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6</w:t>
      </w:r>
      <w:r w:rsidRPr="001A27BD">
        <w:rPr>
          <w:rFonts w:ascii="標楷體" w:eastAsia="標楷體" w:hAnsi="標楷體" w:cs="SimSun"/>
          <w:szCs w:val="24"/>
        </w:rPr>
        <w:t>.作弊雖未當場被發現，但事後經發現或檢舉證屬實者。</w:t>
      </w:r>
    </w:p>
    <w:p w14:paraId="0BF8BC15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7</w:t>
      </w:r>
      <w:r w:rsidRPr="001A27BD">
        <w:rPr>
          <w:rFonts w:ascii="標楷體" w:eastAsia="標楷體" w:hAnsi="標楷體" w:cs="SimSun"/>
          <w:szCs w:val="24"/>
        </w:rPr>
        <w:t>.使用電子通訊器材作弊者。</w:t>
      </w:r>
    </w:p>
    <w:p w14:paraId="605421CE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8</w:t>
      </w:r>
      <w:r w:rsidRPr="001A27BD">
        <w:rPr>
          <w:rFonts w:ascii="標楷體" w:eastAsia="標楷體" w:hAnsi="標楷體" w:cs="SimSun"/>
          <w:szCs w:val="24"/>
        </w:rPr>
        <w:t>.考試前以不當方式取得試題內容者。</w:t>
      </w:r>
    </w:p>
    <w:p w14:paraId="16A1D42C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9</w:t>
      </w:r>
      <w:r w:rsidRPr="001A27BD">
        <w:rPr>
          <w:rFonts w:ascii="標楷體" w:eastAsia="標楷體" w:hAnsi="標楷體" w:cs="SimSun"/>
          <w:szCs w:val="24"/>
        </w:rPr>
        <w:t>.考試時意圖窺視他人答案或意圖便利他人窺視答案，經制止後仍再犯者。</w:t>
      </w:r>
    </w:p>
    <w:p w14:paraId="59556AE2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lastRenderedPageBreak/>
        <w:t>1</w:t>
      </w:r>
      <w:r w:rsidRPr="001A27BD">
        <w:rPr>
          <w:rFonts w:ascii="標楷體" w:eastAsia="標楷體" w:hAnsi="標楷體" w:cs="SimSun" w:hint="eastAsia"/>
          <w:szCs w:val="24"/>
        </w:rPr>
        <w:t>0</w:t>
      </w:r>
      <w:r w:rsidRPr="001A27BD">
        <w:rPr>
          <w:rFonts w:ascii="標楷體" w:eastAsia="標楷體" w:hAnsi="標楷體" w:cs="SimSun"/>
          <w:szCs w:val="24"/>
        </w:rPr>
        <w:t>.於試場外誦讀與試題有關文字符號或手勢示意作答者。</w:t>
      </w:r>
    </w:p>
    <w:p w14:paraId="3CF24435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</w:t>
      </w:r>
      <w:r w:rsidRPr="001A27BD">
        <w:rPr>
          <w:rFonts w:ascii="標楷體" w:eastAsia="標楷體" w:hAnsi="標楷體" w:cs="SimSun" w:hint="eastAsia"/>
          <w:szCs w:val="24"/>
        </w:rPr>
        <w:t>1</w:t>
      </w:r>
      <w:r w:rsidRPr="001A27BD">
        <w:rPr>
          <w:rFonts w:ascii="標楷體" w:eastAsia="標楷體" w:hAnsi="標楷體" w:cs="SimSun"/>
          <w:szCs w:val="24"/>
        </w:rPr>
        <w:t>.交卷後走回原座位告訴他人答案者。</w:t>
      </w:r>
    </w:p>
    <w:p w14:paraId="352F7282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</w:t>
      </w:r>
      <w:r w:rsidRPr="001A27BD">
        <w:rPr>
          <w:rFonts w:ascii="標楷體" w:eastAsia="標楷體" w:hAnsi="標楷體" w:cs="SimSun" w:hint="eastAsia"/>
          <w:szCs w:val="24"/>
        </w:rPr>
        <w:t>2</w:t>
      </w:r>
      <w:r w:rsidRPr="001A27BD">
        <w:rPr>
          <w:rFonts w:ascii="標楷體" w:eastAsia="標楷體" w:hAnsi="標楷體" w:cs="SimSun"/>
          <w:szCs w:val="24"/>
        </w:rPr>
        <w:t>.考試後檢討試卷時私自更改答案成績者。</w:t>
      </w:r>
    </w:p>
    <w:p w14:paraId="7848A31D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</w:t>
      </w:r>
      <w:r w:rsidRPr="001A27BD">
        <w:rPr>
          <w:rFonts w:ascii="標楷體" w:eastAsia="標楷體" w:hAnsi="標楷體" w:cs="SimSun" w:hint="eastAsia"/>
          <w:szCs w:val="24"/>
        </w:rPr>
        <w:t>3</w:t>
      </w:r>
      <w:r w:rsidRPr="001A27BD">
        <w:rPr>
          <w:rFonts w:ascii="標楷體" w:eastAsia="標楷體" w:hAnsi="標楷體" w:cs="SimSun"/>
          <w:szCs w:val="24"/>
        </w:rPr>
        <w:t>.集體作弊者。</w:t>
      </w:r>
    </w:p>
    <w:p w14:paraId="15A69117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</w:t>
      </w:r>
      <w:r w:rsidRPr="001A27BD">
        <w:rPr>
          <w:rFonts w:ascii="標楷體" w:eastAsia="標楷體" w:hAnsi="標楷體" w:cs="SimSun" w:hint="eastAsia"/>
          <w:szCs w:val="24"/>
        </w:rPr>
        <w:t>4</w:t>
      </w:r>
      <w:r w:rsidRPr="001A27BD">
        <w:rPr>
          <w:rFonts w:ascii="標楷體" w:eastAsia="標楷體" w:hAnsi="標楷體" w:cs="SimSun"/>
          <w:szCs w:val="24"/>
        </w:rPr>
        <w:t>.其他嚴重作弊之行為者。</w:t>
      </w:r>
    </w:p>
    <w:p w14:paraId="3218D515" w14:textId="77777777" w:rsidR="00A02707" w:rsidRPr="001A27BD" w:rsidRDefault="00A02707" w:rsidP="00A02707">
      <w:pPr>
        <w:autoSpaceDE w:val="0"/>
        <w:autoSpaceDN w:val="0"/>
        <w:snapToGrid w:val="0"/>
        <w:spacing w:beforeLines="50" w:before="18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（三）凡有下列行為者減</w:t>
      </w:r>
      <w:r w:rsidRPr="001A27BD">
        <w:rPr>
          <w:rFonts w:ascii="標楷體" w:eastAsia="標楷體" w:hAnsi="標楷體" w:cs="SimSun"/>
          <w:b/>
          <w:szCs w:val="24"/>
        </w:rPr>
        <w:t>扣該科成績</w:t>
      </w:r>
      <w:r w:rsidRPr="001A27BD">
        <w:rPr>
          <w:rFonts w:ascii="標楷體" w:eastAsia="標楷體" w:hAnsi="標楷體" w:cs="SimSun"/>
          <w:szCs w:val="24"/>
        </w:rPr>
        <w:t>：</w:t>
      </w:r>
    </w:p>
    <w:p w14:paraId="7DB3432B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1.答案卡(卷)未依規定填寫班級、座號、姓名者，減扣5分。</w:t>
      </w:r>
    </w:p>
    <w:p w14:paraId="6124BFD5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2</w:t>
      </w:r>
      <w:r w:rsidRPr="001A27BD">
        <w:rPr>
          <w:rFonts w:ascii="標楷體" w:eastAsia="標楷體" w:hAnsi="標楷體" w:cs="SimSun"/>
          <w:szCs w:val="24"/>
        </w:rPr>
        <w:t>.應試時借用文具、飲食、咀嚼口香糖者，減扣10分。</w:t>
      </w:r>
    </w:p>
    <w:p w14:paraId="59E027EB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3</w:t>
      </w:r>
      <w:r w:rsidRPr="001A27BD">
        <w:rPr>
          <w:rFonts w:ascii="標楷體" w:eastAsia="標楷體" w:hAnsi="標楷體" w:cs="SimSun"/>
          <w:szCs w:val="24"/>
        </w:rPr>
        <w:t>.桌面有任何可能妨害考試公平之書本、物品或紙張等（如：教科書、參考書、</w:t>
      </w:r>
    </w:p>
    <w:p w14:paraId="07683E89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 xml:space="preserve">  </w:t>
      </w:r>
      <w:r w:rsidRPr="001A27BD">
        <w:rPr>
          <w:rFonts w:ascii="標楷體" w:eastAsia="標楷體" w:hAnsi="標楷體" w:cs="SimSun"/>
          <w:szCs w:val="24"/>
        </w:rPr>
        <w:t>補習班文宣品、試題本、詞彙卡、計算紙、標有數學算式或函數或函數圖形的</w:t>
      </w:r>
    </w:p>
    <w:p w14:paraId="4533D148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 xml:space="preserve">  </w:t>
      </w:r>
      <w:r w:rsidRPr="001A27BD">
        <w:rPr>
          <w:rFonts w:ascii="標楷體" w:eastAsia="標楷體" w:hAnsi="標楷體" w:cs="SimSun"/>
          <w:szCs w:val="24"/>
        </w:rPr>
        <w:t>文具或用品等），減扣20分。</w:t>
      </w:r>
    </w:p>
    <w:p w14:paraId="6FF083E1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4</w:t>
      </w:r>
      <w:r w:rsidRPr="001A27BD">
        <w:rPr>
          <w:rFonts w:ascii="標楷體" w:eastAsia="標楷體" w:hAnsi="標楷體" w:cs="SimSun"/>
          <w:szCs w:val="24"/>
        </w:rPr>
        <w:t>.</w:t>
      </w:r>
      <w:r w:rsidRPr="001A27BD">
        <w:rPr>
          <w:rFonts w:ascii="標楷體" w:eastAsia="標楷體" w:hAnsi="標楷體" w:cs="SimSun" w:hint="eastAsia"/>
          <w:szCs w:val="24"/>
        </w:rPr>
        <w:t>座位區（包含</w:t>
      </w:r>
      <w:r w:rsidRPr="001A27BD">
        <w:rPr>
          <w:rFonts w:ascii="標楷體" w:eastAsia="標楷體" w:hAnsi="標楷體" w:cs="SimSun"/>
          <w:szCs w:val="24"/>
        </w:rPr>
        <w:t>課桌</w:t>
      </w:r>
      <w:r w:rsidRPr="001A27BD">
        <w:rPr>
          <w:rFonts w:ascii="標楷體" w:eastAsia="標楷體" w:hAnsi="標楷體" w:cs="SimSun" w:hint="eastAsia"/>
          <w:szCs w:val="24"/>
        </w:rPr>
        <w:t>、</w:t>
      </w:r>
      <w:r w:rsidRPr="001A27BD">
        <w:rPr>
          <w:rFonts w:ascii="標楷體" w:eastAsia="標楷體" w:hAnsi="標楷體" w:cs="SimSun"/>
          <w:szCs w:val="24"/>
        </w:rPr>
        <w:t>抽屜</w:t>
      </w:r>
      <w:r w:rsidRPr="001A27BD">
        <w:rPr>
          <w:rFonts w:ascii="標楷體" w:eastAsia="標楷體" w:hAnsi="標楷體" w:cs="SimSun" w:hint="eastAsia"/>
          <w:szCs w:val="24"/>
        </w:rPr>
        <w:t>）</w:t>
      </w:r>
      <w:r w:rsidRPr="001A27BD">
        <w:rPr>
          <w:rFonts w:ascii="標楷體" w:eastAsia="標楷體" w:hAnsi="標楷體" w:cs="SimSun"/>
          <w:szCs w:val="24"/>
        </w:rPr>
        <w:t>未於考前清除乾淨，放置任何書本、紙張、雜物</w:t>
      </w:r>
    </w:p>
    <w:p w14:paraId="79004EF0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 xml:space="preserve">  </w:t>
      </w:r>
      <w:r w:rsidRPr="001A27BD">
        <w:rPr>
          <w:rFonts w:ascii="標楷體" w:eastAsia="標楷體" w:hAnsi="標楷體" w:cs="SimSun"/>
          <w:szCs w:val="24"/>
        </w:rPr>
        <w:t>等，減扣10分。</w:t>
      </w:r>
    </w:p>
    <w:p w14:paraId="1BE1454D" w14:textId="77777777" w:rsidR="00A02707" w:rsidRPr="001A27BD" w:rsidRDefault="00A02707" w:rsidP="00A02707">
      <w:pPr>
        <w:autoSpaceDE w:val="0"/>
        <w:autoSpaceDN w:val="0"/>
        <w:snapToGrid w:val="0"/>
        <w:ind w:leftChars="500" w:left="1440" w:hangingChars="100" w:hanging="24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5</w:t>
      </w:r>
      <w:r w:rsidRPr="001A27BD">
        <w:rPr>
          <w:rFonts w:ascii="標楷體" w:eastAsia="標楷體" w:hAnsi="標楷體" w:cs="SimSun"/>
          <w:szCs w:val="24"/>
        </w:rPr>
        <w:t>.考試時攜帶</w:t>
      </w:r>
      <w:r w:rsidRPr="001A27BD">
        <w:rPr>
          <w:rFonts w:ascii="標楷體" w:eastAsia="標楷體" w:hAnsi="標楷體" w:cs="SimSun" w:hint="eastAsia"/>
          <w:szCs w:val="24"/>
        </w:rPr>
        <w:t>以下物品至座位處：</w:t>
      </w:r>
      <w:r w:rsidRPr="001A27BD">
        <w:rPr>
          <w:rFonts w:ascii="標楷體" w:eastAsia="標楷體" w:hAnsi="標楷體" w:cs="SimSun"/>
          <w:szCs w:val="24"/>
        </w:rPr>
        <w:t>手機、穿戴型裝置（如：智慧型眼鏡類、智慧型手錶類、智慧型手環類、耳機類）及其他具有傳輸、通訊、錄影、照相或計算功能之物品，減扣10分；上述裝置發出聲響</w:t>
      </w:r>
      <w:r w:rsidRPr="001A27BD">
        <w:rPr>
          <w:rFonts w:ascii="標楷體" w:eastAsia="標楷體" w:hAnsi="標楷體" w:cs="SimSun" w:hint="eastAsia"/>
          <w:szCs w:val="24"/>
        </w:rPr>
        <w:t>或震動（無論放置於座位或講台處）</w:t>
      </w:r>
      <w:r w:rsidRPr="001A27BD">
        <w:rPr>
          <w:rFonts w:ascii="標楷體" w:eastAsia="標楷體" w:hAnsi="標楷體" w:cs="SimSun"/>
          <w:szCs w:val="24"/>
        </w:rPr>
        <w:t>，減扣20分。</w:t>
      </w:r>
    </w:p>
    <w:p w14:paraId="2C2C550B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6</w:t>
      </w:r>
      <w:r w:rsidRPr="001A27BD">
        <w:rPr>
          <w:rFonts w:ascii="標楷體" w:eastAsia="標楷體" w:hAnsi="標楷體" w:cs="SimSun"/>
          <w:szCs w:val="24"/>
        </w:rPr>
        <w:t>.考試結束鈴（鐘）聲響畢未停筆作答，經一次制止後仍繼續作答者，減扣10</w:t>
      </w:r>
    </w:p>
    <w:p w14:paraId="3BC75812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 xml:space="preserve">  </w:t>
      </w:r>
      <w:r w:rsidRPr="001A27BD">
        <w:rPr>
          <w:rFonts w:ascii="標楷體" w:eastAsia="標楷體" w:hAnsi="標楷體" w:cs="SimSun"/>
          <w:szCs w:val="24"/>
        </w:rPr>
        <w:t>分；</w:t>
      </w:r>
      <w:r w:rsidRPr="001A27BD">
        <w:rPr>
          <w:rFonts w:ascii="標楷體" w:eastAsia="標楷體" w:hAnsi="標楷體" w:cs="SimSun" w:hint="eastAsia"/>
          <w:szCs w:val="24"/>
        </w:rPr>
        <w:t>再</w:t>
      </w:r>
      <w:r w:rsidRPr="001A27BD">
        <w:rPr>
          <w:rFonts w:ascii="標楷體" w:eastAsia="標楷體" w:hAnsi="標楷體" w:cs="SimSun"/>
          <w:szCs w:val="24"/>
        </w:rPr>
        <w:t>次制止後仍繼續作答者，減扣20分。</w:t>
      </w:r>
    </w:p>
    <w:p w14:paraId="698A728B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7</w:t>
      </w:r>
      <w:r w:rsidRPr="001A27BD">
        <w:rPr>
          <w:rFonts w:ascii="標楷體" w:eastAsia="標楷體" w:hAnsi="標楷體" w:cs="SimSun"/>
          <w:szCs w:val="24"/>
        </w:rPr>
        <w:t>.其他違規行為，情節輕微者。</w:t>
      </w:r>
    </w:p>
    <w:p w14:paraId="7F592DB0" w14:textId="77777777" w:rsidR="00A02707" w:rsidRPr="001A27BD" w:rsidRDefault="00A02707" w:rsidP="00A02707">
      <w:pPr>
        <w:autoSpaceDE w:val="0"/>
        <w:autoSpaceDN w:val="0"/>
        <w:snapToGrid w:val="0"/>
        <w:spacing w:beforeLines="50" w:before="180"/>
        <w:ind w:leftChars="200" w:left="1200" w:hangingChars="300" w:hanging="72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（四）凡有下列行為者登記違規懲處：</w:t>
      </w:r>
    </w:p>
    <w:p w14:paraId="1B3AA80F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1.未經師長同意私自更換座位者，記小過2次。</w:t>
      </w:r>
    </w:p>
    <w:p w14:paraId="344E0950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2.考畢在教室外喧嘩，經勸導不聽者，記小過2次。</w:t>
      </w:r>
    </w:p>
    <w:p w14:paraId="30C80EF1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3.考畢未迅速離開教室，在教室逗留，記小過1次。</w:t>
      </w:r>
    </w:p>
    <w:p w14:paraId="05F1F4F8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/>
          <w:szCs w:val="24"/>
        </w:rPr>
        <w:t>4.</w:t>
      </w:r>
      <w:r w:rsidRPr="001A27BD">
        <w:rPr>
          <w:rFonts w:ascii="標楷體" w:eastAsia="標楷體" w:hAnsi="標楷體" w:cs="SimSun" w:hint="eastAsia"/>
          <w:szCs w:val="24"/>
        </w:rPr>
        <w:t>教師整卷時間逗留於整卷區域</w:t>
      </w:r>
      <w:r w:rsidRPr="001A27BD">
        <w:rPr>
          <w:rFonts w:ascii="標楷體" w:eastAsia="標楷體" w:hAnsi="標楷體" w:cs="SimSun"/>
          <w:szCs w:val="24"/>
        </w:rPr>
        <w:t>，經勸導不聽者，記</w:t>
      </w:r>
      <w:r w:rsidRPr="001A27BD">
        <w:rPr>
          <w:rFonts w:ascii="標楷體" w:eastAsia="標楷體" w:hAnsi="標楷體" w:cs="SimSun" w:hint="eastAsia"/>
          <w:szCs w:val="24"/>
        </w:rPr>
        <w:t>警告</w:t>
      </w:r>
      <w:r w:rsidRPr="001A27BD">
        <w:rPr>
          <w:rFonts w:ascii="標楷體" w:eastAsia="標楷體" w:hAnsi="標楷體" w:cs="SimSun"/>
          <w:szCs w:val="24"/>
        </w:rPr>
        <w:t>2次。</w:t>
      </w:r>
    </w:p>
    <w:p w14:paraId="2E4F7129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5.</w:t>
      </w:r>
      <w:r w:rsidRPr="001A27BD">
        <w:rPr>
          <w:rFonts w:ascii="標楷體" w:eastAsia="標楷體" w:hAnsi="標楷體" w:cs="SimSun"/>
          <w:szCs w:val="24"/>
        </w:rPr>
        <w:t>學期（學年）補考未穿著制服，記警告1次。</w:t>
      </w:r>
    </w:p>
    <w:p w14:paraId="38B50C09" w14:textId="77777777" w:rsidR="00A02707" w:rsidRPr="001A27BD" w:rsidRDefault="00A02707" w:rsidP="00A02707">
      <w:pPr>
        <w:autoSpaceDE w:val="0"/>
        <w:autoSpaceDN w:val="0"/>
        <w:snapToGrid w:val="0"/>
        <w:ind w:leftChars="500" w:left="120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6</w:t>
      </w:r>
      <w:r w:rsidRPr="001A27BD">
        <w:rPr>
          <w:rFonts w:ascii="標楷體" w:eastAsia="標楷體" w:hAnsi="標楷體" w:cs="SimSun"/>
          <w:szCs w:val="24"/>
        </w:rPr>
        <w:t>.學期（學年）補考未帶學生證及身分證者，記警告1次。</w:t>
      </w:r>
    </w:p>
    <w:p w14:paraId="149B7C74" w14:textId="77777777" w:rsidR="00A02707" w:rsidRPr="001A27BD" w:rsidRDefault="00A02707" w:rsidP="00A02707">
      <w:pPr>
        <w:autoSpaceDE w:val="0"/>
        <w:autoSpaceDN w:val="0"/>
        <w:snapToGrid w:val="0"/>
        <w:spacing w:beforeLines="50" w:before="180"/>
        <w:ind w:left="480" w:hangingChars="200" w:hanging="480"/>
        <w:rPr>
          <w:rFonts w:ascii="標楷體" w:eastAsia="標楷體" w:hAnsi="標楷體" w:cs="SimSun"/>
          <w:szCs w:val="24"/>
        </w:rPr>
      </w:pPr>
      <w:r w:rsidRPr="001A27BD">
        <w:rPr>
          <w:rFonts w:ascii="標楷體" w:eastAsia="標楷體" w:hAnsi="標楷體" w:cs="SimSun" w:hint="eastAsia"/>
          <w:szCs w:val="24"/>
        </w:rPr>
        <w:t>四</w:t>
      </w:r>
      <w:r w:rsidRPr="001A27BD">
        <w:rPr>
          <w:rFonts w:ascii="標楷體" w:eastAsia="標楷體" w:hAnsi="標楷體" w:cs="SimSun"/>
          <w:szCs w:val="24"/>
        </w:rPr>
        <w:t>、學生違反試場規則行為事實明確時，得檢附相關事證，於事件發生日起算30日內或該學期結束前逕行舉發。學校統一辦理考試之作弊行為，得由教務處彙整相關事證後辦理。</w:t>
      </w:r>
    </w:p>
    <w:p w14:paraId="7301DB6F" w14:textId="2C02370C" w:rsidR="00A02707" w:rsidRDefault="00A02707" w:rsidP="00A02707">
      <w:r w:rsidRPr="001A27BD">
        <w:rPr>
          <w:rFonts w:ascii="標楷體" w:eastAsia="標楷體" w:hAnsi="標楷體" w:cs="SimSun"/>
          <w:szCs w:val="24"/>
        </w:rPr>
        <w:t>六、</w:t>
      </w:r>
      <w:r w:rsidRPr="001A27BD">
        <w:rPr>
          <w:rFonts w:ascii="標楷體" w:eastAsia="標楷體" w:hAnsi="標楷體" w:cs="SimSun"/>
          <w:spacing w:val="-4"/>
          <w:szCs w:val="24"/>
        </w:rPr>
        <w:t>本</w:t>
      </w:r>
      <w:r w:rsidRPr="001A27BD">
        <w:rPr>
          <w:rFonts w:ascii="標楷體" w:eastAsia="標楷體" w:hAnsi="標楷體" w:cs="SimSun" w:hint="eastAsia"/>
          <w:spacing w:val="-4"/>
          <w:szCs w:val="24"/>
        </w:rPr>
        <w:t>要點</w:t>
      </w:r>
      <w:r w:rsidRPr="001A27BD">
        <w:rPr>
          <w:rFonts w:ascii="標楷體" w:eastAsia="標楷體" w:hAnsi="標楷體" w:cs="SimSun"/>
          <w:spacing w:val="-4"/>
          <w:szCs w:val="24"/>
        </w:rPr>
        <w:t>經校務會議通過後實施，修正時亦同。</w:t>
      </w:r>
    </w:p>
    <w:sectPr w:rsidR="00A02707" w:rsidSect="00A0270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07"/>
    <w:rsid w:val="00317200"/>
    <w:rsid w:val="00A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5584"/>
  <w15:chartTrackingRefBased/>
  <w15:docId w15:val="{60EA6CE1-90C3-41BF-948F-CB4CF09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07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2024-07-30T05:20:00Z</dcterms:created>
  <dcterms:modified xsi:type="dcterms:W3CDTF">2024-07-30T05:20:00Z</dcterms:modified>
</cp:coreProperties>
</file>