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6167C" w14:textId="77777777" w:rsidR="0010483B" w:rsidRPr="00E50D2A" w:rsidRDefault="0010483B" w:rsidP="0010483B">
      <w:pPr>
        <w:spacing w:line="540" w:lineRule="exact"/>
        <w:jc w:val="center"/>
        <w:rPr>
          <w:rFonts w:ascii="Times New Roman" w:eastAsia="標楷體" w:hAnsi="Times New Roman" w:cs="Times New Roman"/>
          <w:sz w:val="36"/>
          <w:szCs w:val="36"/>
        </w:rPr>
      </w:pPr>
      <w:r w:rsidRPr="00E50D2A">
        <w:rPr>
          <w:rFonts w:ascii="Times New Roman" w:eastAsia="標楷體" w:hAnsi="Times New Roman" w:cs="Times New Roman"/>
          <w:b/>
          <w:bCs/>
          <w:sz w:val="36"/>
          <w:szCs w:val="36"/>
        </w:rPr>
        <w:t>高雄市立新莊高級中學推動「日本語能力測驗」實施要點</w:t>
      </w:r>
    </w:p>
    <w:p w14:paraId="77B981B6" w14:textId="77777777" w:rsidR="0010483B" w:rsidRDefault="0010483B" w:rsidP="0010483B">
      <w:pPr>
        <w:jc w:val="right"/>
        <w:rPr>
          <w:rFonts w:ascii="Times New Roman" w:eastAsia="標楷體" w:hAnsi="Times New Roman" w:cs="Times New Roman"/>
          <w:sz w:val="20"/>
          <w:szCs w:val="20"/>
        </w:rPr>
      </w:pPr>
    </w:p>
    <w:p w14:paraId="22B22E30" w14:textId="77777777" w:rsidR="0010483B" w:rsidRPr="00E50D2A" w:rsidRDefault="0010483B" w:rsidP="0010483B">
      <w:pPr>
        <w:snapToGrid w:val="0"/>
        <w:jc w:val="right"/>
        <w:rPr>
          <w:rFonts w:ascii="Times New Roman" w:eastAsia="標楷體" w:hAnsi="Times New Roman" w:cs="Times New Roman"/>
          <w:szCs w:val="24"/>
        </w:rPr>
      </w:pPr>
      <w:r w:rsidRPr="00E50D2A">
        <w:rPr>
          <w:rFonts w:ascii="Times New Roman" w:eastAsia="標楷體" w:hAnsi="Times New Roman" w:cs="Times New Roman"/>
          <w:szCs w:val="24"/>
        </w:rPr>
        <w:t>99</w:t>
      </w:r>
      <w:r w:rsidRPr="00E50D2A">
        <w:rPr>
          <w:rFonts w:ascii="Times New Roman" w:eastAsia="標楷體" w:hAnsi="Times New Roman" w:cs="Times New Roman"/>
          <w:szCs w:val="24"/>
        </w:rPr>
        <w:t>年</w:t>
      </w:r>
      <w:r w:rsidRPr="00E50D2A">
        <w:rPr>
          <w:rFonts w:ascii="Times New Roman" w:eastAsia="標楷體" w:hAnsi="Times New Roman" w:cs="Times New Roman"/>
          <w:szCs w:val="24"/>
        </w:rPr>
        <w:t>9</w:t>
      </w:r>
      <w:r w:rsidRPr="00E50D2A">
        <w:rPr>
          <w:rFonts w:ascii="Times New Roman" w:eastAsia="標楷體" w:hAnsi="Times New Roman" w:cs="Times New Roman"/>
          <w:szCs w:val="24"/>
        </w:rPr>
        <w:t>月</w:t>
      </w:r>
      <w:r w:rsidRPr="00E50D2A">
        <w:rPr>
          <w:rFonts w:ascii="Times New Roman" w:eastAsia="標楷體" w:hAnsi="Times New Roman" w:cs="Times New Roman"/>
          <w:szCs w:val="24"/>
        </w:rPr>
        <w:t>7</w:t>
      </w:r>
      <w:r w:rsidRPr="00E50D2A">
        <w:rPr>
          <w:rFonts w:ascii="Times New Roman" w:eastAsia="標楷體" w:hAnsi="Times New Roman" w:cs="Times New Roman"/>
          <w:szCs w:val="24"/>
        </w:rPr>
        <w:t>日第二次行政會議提案討論通過</w:t>
      </w:r>
    </w:p>
    <w:p w14:paraId="28A29FB6" w14:textId="77777777" w:rsidR="0010483B" w:rsidRPr="00E50D2A" w:rsidRDefault="0010483B" w:rsidP="0010483B">
      <w:pPr>
        <w:snapToGrid w:val="0"/>
        <w:jc w:val="right"/>
        <w:rPr>
          <w:rFonts w:ascii="Times New Roman" w:eastAsia="標楷體" w:hAnsi="Times New Roman" w:cs="Times New Roman"/>
          <w:szCs w:val="24"/>
        </w:rPr>
      </w:pPr>
      <w:r w:rsidRPr="00E50D2A">
        <w:rPr>
          <w:rFonts w:ascii="Times New Roman" w:eastAsia="標楷體" w:hAnsi="Times New Roman" w:cs="Times New Roman"/>
          <w:szCs w:val="24"/>
        </w:rPr>
        <w:t>101</w:t>
      </w:r>
      <w:r w:rsidRPr="00E50D2A">
        <w:rPr>
          <w:rFonts w:ascii="Times New Roman" w:eastAsia="標楷體" w:hAnsi="Times New Roman" w:cs="Times New Roman"/>
          <w:szCs w:val="24"/>
        </w:rPr>
        <w:t>年</w:t>
      </w:r>
      <w:r w:rsidRPr="00E50D2A">
        <w:rPr>
          <w:rFonts w:ascii="Times New Roman" w:eastAsia="標楷體" w:hAnsi="Times New Roman" w:cs="Times New Roman"/>
          <w:szCs w:val="24"/>
        </w:rPr>
        <w:t>8</w:t>
      </w:r>
      <w:r w:rsidRPr="00E50D2A">
        <w:rPr>
          <w:rFonts w:ascii="Times New Roman" w:eastAsia="標楷體" w:hAnsi="Times New Roman" w:cs="Times New Roman"/>
          <w:szCs w:val="24"/>
        </w:rPr>
        <w:t>月</w:t>
      </w:r>
      <w:r w:rsidRPr="00E50D2A">
        <w:rPr>
          <w:rFonts w:ascii="Times New Roman" w:eastAsia="標楷體" w:hAnsi="Times New Roman" w:cs="Times New Roman"/>
          <w:szCs w:val="24"/>
        </w:rPr>
        <w:t>15</w:t>
      </w:r>
      <w:r w:rsidRPr="00E50D2A">
        <w:rPr>
          <w:rFonts w:ascii="Times New Roman" w:eastAsia="標楷體" w:hAnsi="Times New Roman" w:cs="Times New Roman"/>
          <w:szCs w:val="24"/>
        </w:rPr>
        <w:t>日第一次行政會議提案修正通過</w:t>
      </w:r>
    </w:p>
    <w:p w14:paraId="01D5CC68" w14:textId="77777777" w:rsidR="0010483B" w:rsidRPr="00E50D2A" w:rsidRDefault="0010483B" w:rsidP="0010483B">
      <w:pPr>
        <w:snapToGrid w:val="0"/>
        <w:jc w:val="right"/>
        <w:rPr>
          <w:rFonts w:ascii="Times New Roman" w:eastAsia="標楷體" w:hAnsi="Times New Roman" w:cs="Times New Roman"/>
          <w:szCs w:val="24"/>
        </w:rPr>
      </w:pPr>
      <w:r w:rsidRPr="00E50D2A">
        <w:rPr>
          <w:rFonts w:ascii="Times New Roman" w:eastAsia="標楷體" w:hAnsi="Times New Roman" w:cs="Times New Roman"/>
          <w:szCs w:val="24"/>
        </w:rPr>
        <w:t>101</w:t>
      </w:r>
      <w:r w:rsidRPr="00E50D2A">
        <w:rPr>
          <w:rFonts w:ascii="Times New Roman" w:eastAsia="標楷體" w:hAnsi="Times New Roman" w:cs="Times New Roman"/>
          <w:szCs w:val="24"/>
        </w:rPr>
        <w:t>年</w:t>
      </w:r>
      <w:r w:rsidRPr="00E50D2A">
        <w:rPr>
          <w:rFonts w:ascii="Times New Roman" w:eastAsia="標楷體" w:hAnsi="Times New Roman" w:cs="Times New Roman"/>
          <w:szCs w:val="24"/>
        </w:rPr>
        <w:t>12</w:t>
      </w:r>
      <w:r w:rsidRPr="00E50D2A">
        <w:rPr>
          <w:rFonts w:ascii="Times New Roman" w:eastAsia="標楷體" w:hAnsi="Times New Roman" w:cs="Times New Roman"/>
          <w:szCs w:val="24"/>
        </w:rPr>
        <w:t>月</w:t>
      </w:r>
      <w:r w:rsidRPr="00E50D2A">
        <w:rPr>
          <w:rFonts w:ascii="Times New Roman" w:eastAsia="標楷體" w:hAnsi="Times New Roman" w:cs="Times New Roman"/>
          <w:szCs w:val="24"/>
        </w:rPr>
        <w:t>13</w:t>
      </w:r>
      <w:r w:rsidRPr="00E50D2A">
        <w:rPr>
          <w:rFonts w:ascii="Times New Roman" w:eastAsia="標楷體" w:hAnsi="Times New Roman" w:cs="Times New Roman"/>
          <w:szCs w:val="24"/>
        </w:rPr>
        <w:t>日第五次行政會議提案修正通過</w:t>
      </w:r>
    </w:p>
    <w:p w14:paraId="020F699B" w14:textId="77777777" w:rsidR="0010483B" w:rsidRPr="00E50D2A" w:rsidRDefault="0010483B" w:rsidP="0010483B">
      <w:pPr>
        <w:snapToGrid w:val="0"/>
        <w:jc w:val="right"/>
        <w:rPr>
          <w:rFonts w:ascii="Times New Roman" w:eastAsia="標楷體" w:hAnsi="Times New Roman" w:cs="Times New Roman"/>
          <w:szCs w:val="24"/>
        </w:rPr>
      </w:pPr>
      <w:r w:rsidRPr="00E50D2A">
        <w:rPr>
          <w:rFonts w:ascii="Times New Roman" w:eastAsia="標楷體" w:hAnsi="Times New Roman" w:cs="Times New Roman"/>
          <w:szCs w:val="24"/>
        </w:rPr>
        <w:t>111</w:t>
      </w:r>
      <w:r w:rsidRPr="00E50D2A">
        <w:rPr>
          <w:rFonts w:ascii="Times New Roman" w:eastAsia="標楷體" w:hAnsi="Times New Roman" w:cs="Times New Roman"/>
          <w:szCs w:val="24"/>
        </w:rPr>
        <w:t>年</w:t>
      </w:r>
      <w:r w:rsidRPr="00E50D2A">
        <w:rPr>
          <w:rFonts w:ascii="Times New Roman" w:eastAsia="標楷體" w:hAnsi="Times New Roman" w:cs="Times New Roman"/>
          <w:szCs w:val="24"/>
        </w:rPr>
        <w:t>12</w:t>
      </w:r>
      <w:r w:rsidRPr="00E50D2A">
        <w:rPr>
          <w:rFonts w:ascii="Times New Roman" w:eastAsia="標楷體" w:hAnsi="Times New Roman" w:cs="Times New Roman"/>
          <w:szCs w:val="24"/>
        </w:rPr>
        <w:t>月</w:t>
      </w:r>
      <w:r w:rsidRPr="00E50D2A">
        <w:rPr>
          <w:rFonts w:ascii="Times New Roman" w:eastAsia="標楷體" w:hAnsi="Times New Roman" w:cs="Times New Roman"/>
          <w:szCs w:val="24"/>
        </w:rPr>
        <w:t>13</w:t>
      </w:r>
      <w:r w:rsidRPr="00E50D2A">
        <w:rPr>
          <w:rFonts w:ascii="Times New Roman" w:eastAsia="標楷體" w:hAnsi="Times New Roman" w:cs="Times New Roman"/>
          <w:szCs w:val="24"/>
        </w:rPr>
        <w:t>日第五次行政會議提案修正通過</w:t>
      </w:r>
    </w:p>
    <w:p w14:paraId="24531F27" w14:textId="77777777" w:rsidR="0010483B" w:rsidRPr="00D777A4" w:rsidRDefault="0010483B" w:rsidP="0010483B">
      <w:pPr>
        <w:snapToGrid w:val="0"/>
        <w:jc w:val="right"/>
        <w:rPr>
          <w:rFonts w:ascii="Times New Roman" w:eastAsia="標楷體" w:hAnsi="Times New Roman" w:cs="Times New Roman"/>
          <w:szCs w:val="24"/>
        </w:rPr>
      </w:pPr>
      <w:r w:rsidRPr="00D777A4">
        <w:rPr>
          <w:rFonts w:ascii="Times New Roman" w:eastAsia="標楷體" w:hAnsi="Times New Roman" w:cs="Times New Roman" w:hint="eastAsia"/>
          <w:szCs w:val="24"/>
        </w:rPr>
        <w:t>112</w:t>
      </w:r>
      <w:r w:rsidRPr="00D777A4">
        <w:rPr>
          <w:rFonts w:ascii="Times New Roman" w:eastAsia="標楷體" w:hAnsi="Times New Roman" w:cs="Times New Roman" w:hint="eastAsia"/>
          <w:szCs w:val="24"/>
        </w:rPr>
        <w:t>年</w:t>
      </w:r>
      <w:r w:rsidRPr="00D777A4">
        <w:rPr>
          <w:rFonts w:ascii="Times New Roman" w:eastAsia="標楷體" w:hAnsi="Times New Roman" w:cs="Times New Roman" w:hint="eastAsia"/>
          <w:szCs w:val="24"/>
        </w:rPr>
        <w:t>10</w:t>
      </w:r>
      <w:r w:rsidRPr="00D777A4">
        <w:rPr>
          <w:rFonts w:ascii="Times New Roman" w:eastAsia="標楷體" w:hAnsi="Times New Roman" w:cs="Times New Roman" w:hint="eastAsia"/>
          <w:szCs w:val="24"/>
        </w:rPr>
        <w:t>月</w:t>
      </w:r>
      <w:r w:rsidRPr="00D777A4">
        <w:rPr>
          <w:rFonts w:ascii="Times New Roman" w:eastAsia="標楷體" w:hAnsi="Times New Roman" w:cs="Times New Roman" w:hint="eastAsia"/>
          <w:szCs w:val="24"/>
        </w:rPr>
        <w:t>31</w:t>
      </w:r>
      <w:r w:rsidRPr="00D777A4">
        <w:rPr>
          <w:rFonts w:ascii="Times New Roman" w:eastAsia="標楷體" w:hAnsi="Times New Roman" w:cs="Times New Roman" w:hint="eastAsia"/>
          <w:szCs w:val="24"/>
        </w:rPr>
        <w:t>日第六次行政會議提案修正通過</w:t>
      </w:r>
    </w:p>
    <w:p w14:paraId="23DEDC5A" w14:textId="77777777" w:rsidR="0010483B" w:rsidRDefault="0010483B" w:rsidP="0010483B">
      <w:pPr>
        <w:snapToGrid w:val="0"/>
        <w:jc w:val="right"/>
        <w:rPr>
          <w:rFonts w:ascii="Times New Roman" w:eastAsia="標楷體" w:hAnsi="Times New Roman" w:cs="Times New Roman"/>
          <w:szCs w:val="24"/>
        </w:rPr>
      </w:pPr>
      <w:r w:rsidRPr="00D777A4">
        <w:rPr>
          <w:rFonts w:ascii="Times New Roman" w:eastAsia="標楷體" w:hAnsi="Times New Roman" w:cs="Times New Roman" w:hint="eastAsia"/>
          <w:szCs w:val="24"/>
        </w:rPr>
        <w:t>113</w:t>
      </w:r>
      <w:r w:rsidRPr="00D777A4">
        <w:rPr>
          <w:rFonts w:ascii="Times New Roman" w:eastAsia="標楷體" w:hAnsi="Times New Roman" w:cs="Times New Roman" w:hint="eastAsia"/>
          <w:szCs w:val="24"/>
        </w:rPr>
        <w:t>年</w:t>
      </w:r>
      <w:r w:rsidRPr="00D777A4">
        <w:rPr>
          <w:rFonts w:ascii="Times New Roman" w:eastAsia="標楷體" w:hAnsi="Times New Roman" w:cs="Times New Roman" w:hint="eastAsia"/>
          <w:szCs w:val="24"/>
        </w:rPr>
        <w:t>3</w:t>
      </w:r>
      <w:r w:rsidRPr="00D777A4">
        <w:rPr>
          <w:rFonts w:ascii="Times New Roman" w:eastAsia="標楷體" w:hAnsi="Times New Roman" w:cs="Times New Roman" w:hint="eastAsia"/>
          <w:szCs w:val="24"/>
        </w:rPr>
        <w:t>月</w:t>
      </w:r>
      <w:r w:rsidRPr="00D777A4">
        <w:rPr>
          <w:rFonts w:ascii="Times New Roman" w:eastAsia="標楷體" w:hAnsi="Times New Roman" w:cs="Times New Roman" w:hint="eastAsia"/>
          <w:szCs w:val="24"/>
        </w:rPr>
        <w:t>5</w:t>
      </w:r>
      <w:r w:rsidRPr="00D777A4">
        <w:rPr>
          <w:rFonts w:ascii="Times New Roman" w:eastAsia="標楷體" w:hAnsi="Times New Roman" w:cs="Times New Roman" w:hint="eastAsia"/>
          <w:szCs w:val="24"/>
        </w:rPr>
        <w:t>日第四次行政會議提案修正通過</w:t>
      </w:r>
    </w:p>
    <w:p w14:paraId="37B83BF1" w14:textId="77777777" w:rsidR="0010483B" w:rsidRPr="0048245C" w:rsidRDefault="0010483B" w:rsidP="0010483B">
      <w:pPr>
        <w:rPr>
          <w:rFonts w:ascii="標楷體" w:eastAsia="標楷體" w:hAnsi="標楷體" w:cs="Times New Roman"/>
          <w:color w:val="000000" w:themeColor="text1"/>
        </w:rPr>
      </w:pPr>
      <w:r w:rsidRPr="0048245C">
        <w:rPr>
          <w:rFonts w:ascii="標楷體" w:eastAsia="標楷體" w:hAnsi="標楷體" w:cs="Times New Roman"/>
          <w:b/>
          <w:bCs/>
          <w:color w:val="000000" w:themeColor="text1"/>
        </w:rPr>
        <w:t>壹、目的</w:t>
      </w:r>
    </w:p>
    <w:p w14:paraId="31E05ED3" w14:textId="77777777" w:rsidR="0010483B" w:rsidRPr="0048245C" w:rsidRDefault="0010483B" w:rsidP="0010483B">
      <w:pPr>
        <w:snapToGrid w:val="0"/>
        <w:rPr>
          <w:rFonts w:ascii="標楷體" w:eastAsia="標楷體" w:hAnsi="標楷體" w:cs="Times New Roman"/>
          <w:color w:val="000000" w:themeColor="text1"/>
        </w:rPr>
      </w:pPr>
      <w:r w:rsidRPr="0048245C">
        <w:rPr>
          <w:rFonts w:ascii="標楷體" w:eastAsia="標楷體" w:hAnsi="標楷體" w:cs="Times New Roman"/>
          <w:color w:val="000000" w:themeColor="text1"/>
        </w:rPr>
        <w:t>一、加強與提升學生日文聽說讀寫能力。</w:t>
      </w:r>
    </w:p>
    <w:p w14:paraId="07A28911" w14:textId="77777777" w:rsidR="0010483B" w:rsidRPr="0048245C" w:rsidRDefault="0010483B" w:rsidP="0010483B">
      <w:pPr>
        <w:snapToGrid w:val="0"/>
        <w:rPr>
          <w:rFonts w:ascii="標楷體" w:eastAsia="標楷體" w:hAnsi="標楷體" w:cs="Times New Roman"/>
          <w:color w:val="000000" w:themeColor="text1"/>
        </w:rPr>
      </w:pPr>
      <w:r w:rsidRPr="0048245C">
        <w:rPr>
          <w:rFonts w:ascii="標楷體" w:eastAsia="標楷體" w:hAnsi="標楷體" w:cs="Times New Roman"/>
          <w:color w:val="000000" w:themeColor="text1"/>
        </w:rPr>
        <w:t>二、配合學生升學考試，鼓勵學生參加日語能力檢定，提高日語能力檢定通過率。</w:t>
      </w:r>
    </w:p>
    <w:p w14:paraId="0170FE70" w14:textId="77777777" w:rsidR="0010483B" w:rsidRPr="0048245C" w:rsidRDefault="0010483B" w:rsidP="0010483B">
      <w:pPr>
        <w:snapToGrid w:val="0"/>
        <w:rPr>
          <w:rFonts w:ascii="標楷體" w:eastAsia="標楷體" w:hAnsi="標楷體" w:cs="Times New Roman"/>
          <w:color w:val="000000" w:themeColor="text1"/>
        </w:rPr>
      </w:pPr>
      <w:r w:rsidRPr="0048245C">
        <w:rPr>
          <w:rFonts w:ascii="標楷體" w:eastAsia="標楷體" w:hAnsi="標楷體" w:cs="Times New Roman"/>
          <w:color w:val="000000" w:themeColor="text1"/>
        </w:rPr>
        <w:t>三、因應知識經濟時代，加強學生日語能力，與國際接軌，提升競爭力。</w:t>
      </w:r>
    </w:p>
    <w:p w14:paraId="66DDB712" w14:textId="77777777" w:rsidR="0010483B" w:rsidRPr="0048245C" w:rsidRDefault="0010483B" w:rsidP="0010483B">
      <w:pPr>
        <w:snapToGrid w:val="0"/>
        <w:rPr>
          <w:rFonts w:ascii="標楷體" w:eastAsia="標楷體" w:hAnsi="標楷體" w:cs="Times New Roman"/>
          <w:b/>
          <w:bCs/>
          <w:color w:val="000000" w:themeColor="text1"/>
        </w:rPr>
      </w:pPr>
    </w:p>
    <w:p w14:paraId="62C52A12" w14:textId="77777777" w:rsidR="0010483B" w:rsidRPr="0048245C" w:rsidRDefault="0010483B" w:rsidP="0010483B">
      <w:pPr>
        <w:rPr>
          <w:rFonts w:ascii="標楷體" w:eastAsia="標楷體" w:hAnsi="標楷體" w:cs="Times New Roman"/>
          <w:b/>
          <w:bCs/>
          <w:color w:val="000000" w:themeColor="text1"/>
        </w:rPr>
      </w:pPr>
      <w:r w:rsidRPr="0048245C">
        <w:rPr>
          <w:rFonts w:ascii="標楷體" w:eastAsia="標楷體" w:hAnsi="標楷體" w:cs="Times New Roman"/>
          <w:b/>
          <w:bCs/>
          <w:color w:val="000000" w:themeColor="text1"/>
        </w:rPr>
        <w:t>貳、日檢說明</w:t>
      </w:r>
    </w:p>
    <w:p w14:paraId="40EBD57F" w14:textId="77777777" w:rsidR="0010483B" w:rsidRPr="00D777A4" w:rsidRDefault="0010483B" w:rsidP="0010483B">
      <w:pPr>
        <w:pStyle w:val="a3"/>
        <w:widowControl w:val="0"/>
        <w:numPr>
          <w:ilvl w:val="0"/>
          <w:numId w:val="1"/>
        </w:numPr>
        <w:spacing w:before="0" w:beforeAutospacing="0" w:after="0" w:afterAutospacing="0"/>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日本語能力試驗</w:t>
      </w:r>
      <w:r w:rsidRPr="00D777A4">
        <w:rPr>
          <w:rFonts w:ascii="Times New Roman" w:eastAsia="標楷體" w:hAnsi="Times New Roman" w:cs="Times New Roman"/>
          <w:color w:val="000000" w:themeColor="text1"/>
        </w:rPr>
        <w:t>JLPT</w:t>
      </w:r>
    </w:p>
    <w:p w14:paraId="326A44A0" w14:textId="77777777" w:rsidR="0010483B" w:rsidRPr="00D777A4" w:rsidRDefault="0010483B" w:rsidP="0010483B">
      <w:pPr>
        <w:pStyle w:val="a3"/>
        <w:widowControl w:val="0"/>
        <w:numPr>
          <w:ilvl w:val="1"/>
          <w:numId w:val="1"/>
        </w:numPr>
        <w:snapToGrid w:val="0"/>
        <w:spacing w:before="0" w:beforeAutospacing="0" w:after="0" w:afterAutospacing="0"/>
        <w:ind w:left="964" w:hanging="482"/>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日本語能力試驗（</w:t>
      </w:r>
      <w:r w:rsidRPr="00D777A4">
        <w:rPr>
          <w:rFonts w:ascii="Times New Roman" w:eastAsia="標楷體" w:hAnsi="Times New Roman" w:cs="Times New Roman"/>
          <w:color w:val="000000" w:themeColor="text1"/>
        </w:rPr>
        <w:t>JLPT</w:t>
      </w:r>
      <w:r w:rsidRPr="00D777A4">
        <w:rPr>
          <w:rFonts w:ascii="Times New Roman" w:eastAsia="標楷體" w:hAnsi="Times New Roman" w:cs="Times New Roman"/>
          <w:color w:val="000000" w:themeColor="text1"/>
        </w:rPr>
        <w:t>）於</w:t>
      </w:r>
      <w:r w:rsidRPr="00D777A4">
        <w:rPr>
          <w:rFonts w:ascii="Times New Roman" w:eastAsia="標楷體" w:hAnsi="Times New Roman" w:cs="Times New Roman"/>
          <w:color w:val="000000" w:themeColor="text1"/>
        </w:rPr>
        <w:t>1984</w:t>
      </w:r>
      <w:r w:rsidRPr="00D777A4">
        <w:rPr>
          <w:rFonts w:ascii="Times New Roman" w:eastAsia="標楷體" w:hAnsi="Times New Roman" w:cs="Times New Roman"/>
          <w:color w:val="000000" w:themeColor="text1"/>
        </w:rPr>
        <w:t>年開始實施，是由日本國際交流基金會與日本國際教育協會</w:t>
      </w:r>
      <w:r w:rsidRPr="00D777A4">
        <w:rPr>
          <w:rFonts w:ascii="Times New Roman" w:eastAsia="標楷體" w:hAnsi="Times New Roman" w:cs="Times New Roman"/>
          <w:color w:val="000000" w:themeColor="text1"/>
        </w:rPr>
        <w:t xml:space="preserve"> </w:t>
      </w:r>
      <w:r w:rsidRPr="00D777A4">
        <w:rPr>
          <w:rFonts w:ascii="Times New Roman" w:eastAsia="標楷體" w:hAnsi="Times New Roman" w:cs="Times New Roman"/>
          <w:color w:val="000000" w:themeColor="text1"/>
        </w:rPr>
        <w:t>台灣由日本國際交流基金會與公益財團法人日本台灣交流協會共同舉辦，為一以母語為非日語學習者為對象的日語能力檢定測驗。</w:t>
      </w:r>
    </w:p>
    <w:p w14:paraId="31D77FA6" w14:textId="77777777" w:rsidR="0010483B" w:rsidRPr="00D777A4" w:rsidRDefault="0010483B" w:rsidP="0010483B">
      <w:pPr>
        <w:pStyle w:val="a3"/>
        <w:widowControl w:val="0"/>
        <w:numPr>
          <w:ilvl w:val="1"/>
          <w:numId w:val="1"/>
        </w:numPr>
        <w:snapToGrid w:val="0"/>
        <w:spacing w:before="0" w:beforeAutospacing="0" w:after="0" w:afterAutospacing="0"/>
        <w:ind w:left="964" w:hanging="482"/>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自</w:t>
      </w:r>
      <w:r w:rsidRPr="00D777A4">
        <w:rPr>
          <w:rFonts w:ascii="Times New Roman" w:eastAsia="標楷體" w:hAnsi="Times New Roman" w:cs="Times New Roman"/>
          <w:color w:val="000000" w:themeColor="text1"/>
        </w:rPr>
        <w:t>2010</w:t>
      </w:r>
      <w:r w:rsidRPr="00D777A4">
        <w:rPr>
          <w:rFonts w:ascii="Times New Roman" w:eastAsia="標楷體" w:hAnsi="Times New Roman" w:cs="Times New Roman"/>
          <w:color w:val="000000" w:themeColor="text1"/>
        </w:rPr>
        <w:t>年起開始實施新制日本語能力試驗，每年辦理兩次（</w:t>
      </w:r>
      <w:r w:rsidRPr="00D777A4">
        <w:rPr>
          <w:rFonts w:ascii="Times New Roman" w:eastAsia="標楷體" w:hAnsi="Times New Roman" w:cs="Times New Roman"/>
          <w:color w:val="000000" w:themeColor="text1"/>
        </w:rPr>
        <w:t>7</w:t>
      </w:r>
      <w:r w:rsidRPr="00D777A4">
        <w:rPr>
          <w:rFonts w:ascii="Times New Roman" w:eastAsia="標楷體" w:hAnsi="Times New Roman" w:cs="Times New Roman"/>
          <w:color w:val="000000" w:themeColor="text1"/>
        </w:rPr>
        <w:t>月、</w:t>
      </w:r>
      <w:r w:rsidRPr="00D777A4">
        <w:rPr>
          <w:rFonts w:ascii="Times New Roman" w:eastAsia="標楷體" w:hAnsi="Times New Roman" w:cs="Times New Roman"/>
          <w:color w:val="000000" w:themeColor="text1"/>
        </w:rPr>
        <w:t>12</w:t>
      </w:r>
      <w:r w:rsidRPr="00D777A4">
        <w:rPr>
          <w:rFonts w:ascii="Times New Roman" w:eastAsia="標楷體" w:hAnsi="Times New Roman" w:cs="Times New Roman"/>
          <w:color w:val="000000" w:themeColor="text1"/>
        </w:rPr>
        <w:t>月）；試驗共分</w:t>
      </w:r>
      <w:r w:rsidRPr="00D777A4">
        <w:rPr>
          <w:rFonts w:ascii="Times New Roman" w:eastAsia="標楷體" w:hAnsi="Times New Roman" w:cs="Times New Roman"/>
          <w:color w:val="000000" w:themeColor="text1"/>
        </w:rPr>
        <w:t>N1</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N2</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N3</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N4</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N5</w:t>
      </w:r>
      <w:r w:rsidRPr="00D777A4">
        <w:rPr>
          <w:rFonts w:ascii="Times New Roman" w:eastAsia="標楷體" w:hAnsi="Times New Roman" w:cs="Times New Roman"/>
          <w:color w:val="000000" w:themeColor="text1"/>
        </w:rPr>
        <w:t>五個級數，</w:t>
      </w:r>
      <w:r w:rsidRPr="00D777A4">
        <w:rPr>
          <w:rFonts w:ascii="Times New Roman" w:eastAsia="標楷體" w:hAnsi="Times New Roman" w:cs="Times New Roman"/>
          <w:color w:val="000000" w:themeColor="text1"/>
        </w:rPr>
        <w:t>N5</w:t>
      </w:r>
      <w:r w:rsidRPr="00D777A4">
        <w:rPr>
          <w:rFonts w:ascii="Times New Roman" w:eastAsia="標楷體" w:hAnsi="Times New Roman" w:cs="Times New Roman"/>
          <w:color w:val="000000" w:themeColor="text1"/>
        </w:rPr>
        <w:t>最簡單；</w:t>
      </w:r>
      <w:r w:rsidRPr="00D777A4">
        <w:rPr>
          <w:rFonts w:ascii="Times New Roman" w:eastAsia="標楷體" w:hAnsi="Times New Roman" w:cs="Times New Roman"/>
          <w:color w:val="000000" w:themeColor="text1"/>
        </w:rPr>
        <w:t>N1</w:t>
      </w:r>
      <w:r w:rsidRPr="00D777A4">
        <w:rPr>
          <w:rFonts w:ascii="Times New Roman" w:eastAsia="標楷體" w:hAnsi="Times New Roman" w:cs="Times New Roman"/>
          <w:color w:val="000000" w:themeColor="text1"/>
        </w:rPr>
        <w:t>最難。</w:t>
      </w:r>
      <w:r w:rsidRPr="00D777A4">
        <w:rPr>
          <w:rFonts w:ascii="Times New Roman" w:eastAsia="標楷體" w:hAnsi="Times New Roman" w:cs="Times New Roman"/>
          <w:color w:val="000000" w:themeColor="text1"/>
        </w:rPr>
        <w:t>N4</w:t>
      </w:r>
      <w:r w:rsidRPr="00D777A4">
        <w:rPr>
          <w:rFonts w:ascii="Times New Roman" w:eastAsia="標楷體" w:hAnsi="Times New Roman" w:cs="Times New Roman"/>
          <w:color w:val="000000" w:themeColor="text1"/>
        </w:rPr>
        <w:t>和</w:t>
      </w:r>
      <w:r w:rsidRPr="00D777A4">
        <w:rPr>
          <w:rFonts w:ascii="Times New Roman" w:eastAsia="標楷體" w:hAnsi="Times New Roman" w:cs="Times New Roman"/>
          <w:color w:val="000000" w:themeColor="text1"/>
        </w:rPr>
        <w:t>N5</w:t>
      </w:r>
      <w:r w:rsidRPr="00D777A4">
        <w:rPr>
          <w:rFonts w:ascii="Times New Roman" w:eastAsia="標楷體" w:hAnsi="Times New Roman" w:cs="Times New Roman"/>
          <w:color w:val="000000" w:themeColor="text1"/>
        </w:rPr>
        <w:t>主要檢測考生在課堂上學習的基礎日語的理解程度，</w:t>
      </w:r>
      <w:r w:rsidRPr="00D777A4">
        <w:rPr>
          <w:rFonts w:ascii="Times New Roman" w:eastAsia="標楷體" w:hAnsi="Times New Roman" w:cs="Times New Roman"/>
          <w:color w:val="000000" w:themeColor="text1"/>
        </w:rPr>
        <w:t>N1</w:t>
      </w:r>
      <w:r w:rsidRPr="00D777A4">
        <w:rPr>
          <w:rFonts w:ascii="Times New Roman" w:eastAsia="標楷體" w:hAnsi="Times New Roman" w:cs="Times New Roman"/>
          <w:color w:val="000000" w:themeColor="text1"/>
        </w:rPr>
        <w:t>和</w:t>
      </w:r>
      <w:r w:rsidRPr="00D777A4">
        <w:rPr>
          <w:rFonts w:ascii="Times New Roman" w:eastAsia="標楷體" w:hAnsi="Times New Roman" w:cs="Times New Roman"/>
          <w:color w:val="000000" w:themeColor="text1"/>
        </w:rPr>
        <w:t>N2</w:t>
      </w:r>
      <w:r w:rsidRPr="00D777A4">
        <w:rPr>
          <w:rFonts w:ascii="Times New Roman" w:eastAsia="標楷體" w:hAnsi="Times New Roman" w:cs="Times New Roman"/>
          <w:color w:val="000000" w:themeColor="text1"/>
        </w:rPr>
        <w:t>則檢測考生對日常生活當中廣泛情境下的日語的理解程度。另外，</w:t>
      </w:r>
      <w:r w:rsidRPr="00D777A4">
        <w:rPr>
          <w:rFonts w:ascii="Times New Roman" w:eastAsia="標楷體" w:hAnsi="Times New Roman" w:cs="Times New Roman"/>
          <w:color w:val="000000" w:themeColor="text1"/>
        </w:rPr>
        <w:t>N3</w:t>
      </w:r>
      <w:r w:rsidRPr="00D777A4">
        <w:rPr>
          <w:rFonts w:ascii="Times New Roman" w:eastAsia="標楷體" w:hAnsi="Times New Roman" w:cs="Times New Roman"/>
          <w:color w:val="000000" w:themeColor="text1"/>
        </w:rPr>
        <w:t>是</w:t>
      </w:r>
      <w:r w:rsidRPr="00D777A4">
        <w:rPr>
          <w:rFonts w:ascii="Times New Roman" w:eastAsia="標楷體" w:hAnsi="Times New Roman" w:cs="Times New Roman"/>
          <w:color w:val="000000" w:themeColor="text1"/>
        </w:rPr>
        <w:t>N4</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N5</w:t>
      </w:r>
      <w:r w:rsidRPr="00D777A4">
        <w:rPr>
          <w:rFonts w:ascii="Times New Roman" w:eastAsia="標楷體" w:hAnsi="Times New Roman" w:cs="Times New Roman"/>
          <w:color w:val="000000" w:themeColor="text1"/>
        </w:rPr>
        <w:t>邁向</w:t>
      </w:r>
      <w:r w:rsidRPr="00D777A4">
        <w:rPr>
          <w:rFonts w:ascii="Times New Roman" w:eastAsia="標楷體" w:hAnsi="Times New Roman" w:cs="Times New Roman"/>
          <w:color w:val="000000" w:themeColor="text1"/>
        </w:rPr>
        <w:t>N1</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N2</w:t>
      </w:r>
      <w:r w:rsidRPr="00D777A4">
        <w:rPr>
          <w:rFonts w:ascii="Times New Roman" w:eastAsia="標楷體" w:hAnsi="Times New Roman" w:cs="Times New Roman"/>
          <w:color w:val="000000" w:themeColor="text1"/>
        </w:rPr>
        <w:t>的過渡級數。</w:t>
      </w:r>
    </w:p>
    <w:p w14:paraId="3348CEC2" w14:textId="77777777" w:rsidR="0010483B" w:rsidRPr="00D777A4" w:rsidRDefault="0010483B" w:rsidP="0010483B">
      <w:pPr>
        <w:pStyle w:val="a3"/>
        <w:widowControl w:val="0"/>
        <w:numPr>
          <w:ilvl w:val="1"/>
          <w:numId w:val="1"/>
        </w:numPr>
        <w:snapToGrid w:val="0"/>
        <w:spacing w:before="0" w:beforeAutospacing="0" w:after="0" w:afterAutospacing="0"/>
        <w:ind w:left="964" w:hanging="482"/>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JLPT</w:t>
      </w:r>
      <w:r w:rsidRPr="00D777A4">
        <w:rPr>
          <w:rFonts w:ascii="Times New Roman" w:eastAsia="標楷體" w:hAnsi="Times New Roman" w:cs="Times New Roman"/>
          <w:color w:val="000000" w:themeColor="text1"/>
        </w:rPr>
        <w:t>著重文法和閱讀，考試題目偏學術性，考驗的是學生對文型文法的深度理解。</w:t>
      </w:r>
    </w:p>
    <w:p w14:paraId="0B30BEF3" w14:textId="77777777" w:rsidR="0010483B" w:rsidRPr="00D777A4" w:rsidRDefault="0010483B" w:rsidP="0010483B">
      <w:pPr>
        <w:pStyle w:val="a3"/>
        <w:widowControl w:val="0"/>
        <w:numPr>
          <w:ilvl w:val="0"/>
          <w:numId w:val="1"/>
        </w:numPr>
        <w:spacing w:before="0" w:beforeAutospacing="0" w:after="0" w:afterAutospacing="0"/>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實用日本語檢定</w:t>
      </w:r>
      <w:r w:rsidRPr="00D777A4">
        <w:rPr>
          <w:rFonts w:ascii="Times New Roman" w:eastAsia="標楷體" w:hAnsi="Times New Roman" w:cs="Times New Roman"/>
          <w:color w:val="000000" w:themeColor="text1"/>
        </w:rPr>
        <w:t>J.TEST</w:t>
      </w:r>
    </w:p>
    <w:p w14:paraId="681A14EA" w14:textId="77777777" w:rsidR="0010483B" w:rsidRPr="00D777A4" w:rsidRDefault="0010483B" w:rsidP="0010483B">
      <w:pPr>
        <w:pStyle w:val="a3"/>
        <w:widowControl w:val="0"/>
        <w:numPr>
          <w:ilvl w:val="1"/>
          <w:numId w:val="1"/>
        </w:numPr>
        <w:snapToGrid w:val="0"/>
        <w:spacing w:before="0" w:beforeAutospacing="0" w:after="0" w:afterAutospacing="0"/>
        <w:ind w:left="964" w:hanging="482"/>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J.TEST</w:t>
      </w:r>
      <w:r w:rsidRPr="00D777A4">
        <w:rPr>
          <w:rFonts w:ascii="Times New Roman" w:eastAsia="標楷體" w:hAnsi="Times New Roman" w:cs="Times New Roman"/>
          <w:color w:val="000000" w:themeColor="text1"/>
        </w:rPr>
        <w:t>全名為「實用日本語檢定」，於</w:t>
      </w:r>
      <w:r w:rsidRPr="00D777A4">
        <w:rPr>
          <w:rFonts w:ascii="Times New Roman" w:eastAsia="標楷體" w:hAnsi="Times New Roman" w:cs="Times New Roman"/>
          <w:color w:val="000000" w:themeColor="text1"/>
        </w:rPr>
        <w:t>1991</w:t>
      </w:r>
      <w:r w:rsidRPr="00D777A4">
        <w:rPr>
          <w:rFonts w:ascii="Times New Roman" w:eastAsia="標楷體" w:hAnsi="Times New Roman" w:cs="Times New Roman"/>
          <w:color w:val="000000" w:themeColor="text1"/>
        </w:rPr>
        <w:t>年由日本語檢定協會設計開發，是目前日本最大的民辦日語檢定，其主要功能就是針對母語為非日本語的人員進行日語能力測試。臺灣由</w:t>
      </w:r>
      <w:r w:rsidRPr="00D777A4">
        <w:rPr>
          <w:rFonts w:ascii="Times New Roman" w:eastAsia="標楷體" w:hAnsi="Times New Roman" w:cs="Times New Roman"/>
          <w:color w:val="000000" w:themeColor="text1"/>
        </w:rPr>
        <w:t>J.TEST</w:t>
      </w:r>
      <w:r w:rsidRPr="00D777A4">
        <w:rPr>
          <w:rFonts w:ascii="Times New Roman" w:eastAsia="標楷體" w:hAnsi="Times New Roman" w:cs="Times New Roman"/>
          <w:color w:val="000000" w:themeColor="text1"/>
        </w:rPr>
        <w:t>台灣事務局</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實踐大學教育推廣部</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承辦，目前與全球同步每年在台灣舉辦六次。</w:t>
      </w:r>
    </w:p>
    <w:p w14:paraId="4BA14E64" w14:textId="77777777" w:rsidR="0010483B" w:rsidRPr="00D777A4" w:rsidRDefault="0010483B" w:rsidP="0010483B">
      <w:pPr>
        <w:pStyle w:val="a3"/>
        <w:widowControl w:val="0"/>
        <w:numPr>
          <w:ilvl w:val="1"/>
          <w:numId w:val="1"/>
        </w:numPr>
        <w:snapToGrid w:val="0"/>
        <w:spacing w:before="0" w:beforeAutospacing="0" w:after="0" w:afterAutospacing="0"/>
        <w:ind w:left="964" w:hanging="482"/>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J.TEST</w:t>
      </w:r>
      <w:r w:rsidRPr="00D777A4">
        <w:rPr>
          <w:rFonts w:ascii="Times New Roman" w:eastAsia="標楷體" w:hAnsi="Times New Roman" w:cs="Times New Roman"/>
          <w:color w:val="000000" w:themeColor="text1"/>
        </w:rPr>
        <w:t>證照總共分特</w:t>
      </w:r>
      <w:r w:rsidRPr="00D777A4">
        <w:rPr>
          <w:rFonts w:ascii="Times New Roman" w:eastAsia="標楷體" w:hAnsi="Times New Roman" w:cs="Times New Roman"/>
          <w:color w:val="000000" w:themeColor="text1"/>
        </w:rPr>
        <w:t>A</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A</w:t>
      </w:r>
      <w:r w:rsidRPr="00D777A4">
        <w:rPr>
          <w:rFonts w:ascii="Times New Roman" w:eastAsia="標楷體" w:hAnsi="Times New Roman" w:cs="Times New Roman"/>
          <w:color w:val="000000" w:themeColor="text1"/>
        </w:rPr>
        <w:t>、準</w:t>
      </w:r>
      <w:r w:rsidRPr="00D777A4">
        <w:rPr>
          <w:rFonts w:ascii="Times New Roman" w:eastAsia="標楷體" w:hAnsi="Times New Roman" w:cs="Times New Roman"/>
          <w:color w:val="000000" w:themeColor="text1"/>
        </w:rPr>
        <w:t>A</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B</w:t>
      </w:r>
      <w:r w:rsidRPr="00D777A4">
        <w:rPr>
          <w:rFonts w:ascii="Times New Roman" w:eastAsia="標楷體" w:hAnsi="Times New Roman" w:cs="Times New Roman"/>
          <w:color w:val="000000" w:themeColor="text1"/>
        </w:rPr>
        <w:t>、準</w:t>
      </w:r>
      <w:r w:rsidRPr="00D777A4">
        <w:rPr>
          <w:rFonts w:ascii="Times New Roman" w:eastAsia="標楷體" w:hAnsi="Times New Roman" w:cs="Times New Roman"/>
          <w:color w:val="000000" w:themeColor="text1"/>
        </w:rPr>
        <w:t>B</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C</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D</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E</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F</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G</w:t>
      </w:r>
      <w:r w:rsidRPr="00D777A4">
        <w:rPr>
          <w:rFonts w:ascii="Times New Roman" w:eastAsia="標楷體" w:hAnsi="Times New Roman" w:cs="Times New Roman"/>
          <w:color w:val="000000" w:themeColor="text1"/>
        </w:rPr>
        <w:t>十個等級，</w:t>
      </w:r>
      <w:r w:rsidRPr="00D777A4">
        <w:rPr>
          <w:rFonts w:ascii="Times New Roman" w:eastAsia="標楷體" w:hAnsi="Times New Roman" w:cs="Times New Roman"/>
          <w:color w:val="000000" w:themeColor="text1"/>
        </w:rPr>
        <w:t>FG</w:t>
      </w:r>
      <w:r w:rsidRPr="00D777A4">
        <w:rPr>
          <w:rFonts w:ascii="Times New Roman" w:eastAsia="標楷體" w:hAnsi="Times New Roman" w:cs="Times New Roman"/>
          <w:color w:val="000000" w:themeColor="text1"/>
        </w:rPr>
        <w:t>級（基礎）、</w:t>
      </w:r>
      <w:r w:rsidRPr="00D777A4">
        <w:rPr>
          <w:rFonts w:ascii="Times New Roman" w:eastAsia="標楷體" w:hAnsi="Times New Roman" w:cs="Times New Roman"/>
          <w:color w:val="000000" w:themeColor="text1"/>
        </w:rPr>
        <w:t>DE</w:t>
      </w:r>
      <w:r w:rsidRPr="00D777A4">
        <w:rPr>
          <w:rFonts w:ascii="Times New Roman" w:eastAsia="標楷體" w:hAnsi="Times New Roman" w:cs="Times New Roman"/>
          <w:color w:val="000000" w:themeColor="text1"/>
        </w:rPr>
        <w:t>級（中級）、</w:t>
      </w:r>
      <w:r w:rsidRPr="00D777A4">
        <w:rPr>
          <w:rFonts w:ascii="Times New Roman" w:eastAsia="標楷體" w:hAnsi="Times New Roman" w:cs="Times New Roman"/>
          <w:color w:val="000000" w:themeColor="text1"/>
        </w:rPr>
        <w:t>A-C</w:t>
      </w:r>
      <w:r w:rsidRPr="00D777A4">
        <w:rPr>
          <w:rFonts w:ascii="Times New Roman" w:eastAsia="標楷體" w:hAnsi="Times New Roman" w:cs="Times New Roman"/>
          <w:color w:val="000000" w:themeColor="text1"/>
        </w:rPr>
        <w:t>級（高級）三種試卷。</w:t>
      </w:r>
      <w:r w:rsidRPr="00D777A4">
        <w:rPr>
          <w:rFonts w:ascii="Times New Roman" w:eastAsia="標楷體" w:hAnsi="Times New Roman" w:cs="Times New Roman"/>
          <w:color w:val="000000" w:themeColor="text1"/>
          <w:shd w:val="clear" w:color="auto" w:fill="FFFFFF"/>
        </w:rPr>
        <w:t>試題中有部分需要手寫答案，所以可測到</w:t>
      </w:r>
      <w:r w:rsidRPr="00D777A4">
        <w:rPr>
          <w:rFonts w:ascii="Times New Roman" w:eastAsia="標楷體" w:hAnsi="Times New Roman" w:cs="Times New Roman"/>
          <w:color w:val="000000" w:themeColor="text1"/>
          <w:shd w:val="clear" w:color="auto" w:fill="FFFFFF"/>
        </w:rPr>
        <w:t>N1</w:t>
      </w:r>
      <w:r w:rsidRPr="00D777A4">
        <w:rPr>
          <w:rFonts w:ascii="Times New Roman" w:eastAsia="標楷體" w:hAnsi="Times New Roman" w:cs="Times New Roman"/>
          <w:color w:val="000000" w:themeColor="text1"/>
          <w:shd w:val="clear" w:color="auto" w:fill="FFFFFF"/>
        </w:rPr>
        <w:t>以上的高級實用日語能力</w:t>
      </w:r>
      <w:r w:rsidRPr="00D777A4">
        <w:rPr>
          <w:rFonts w:ascii="Times New Roman" w:eastAsia="標楷體" w:hAnsi="Times New Roman" w:cs="Times New Roman"/>
          <w:color w:val="000000" w:themeColor="text1"/>
          <w:shd w:val="clear" w:color="auto" w:fill="FFFFFF"/>
        </w:rPr>
        <w:t>(</w:t>
      </w:r>
      <w:r w:rsidRPr="00D777A4">
        <w:rPr>
          <w:rFonts w:ascii="Times New Roman" w:eastAsia="標楷體" w:hAnsi="Times New Roman" w:cs="Times New Roman"/>
          <w:color w:val="000000" w:themeColor="text1"/>
        </w:rPr>
        <w:t>特</w:t>
      </w:r>
      <w:r w:rsidRPr="00D777A4">
        <w:rPr>
          <w:rFonts w:ascii="Times New Roman" w:eastAsia="標楷體" w:hAnsi="Times New Roman" w:cs="Times New Roman"/>
          <w:color w:val="000000" w:themeColor="text1"/>
        </w:rPr>
        <w:t>A</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A</w:t>
      </w:r>
      <w:r w:rsidRPr="00D777A4">
        <w:rPr>
          <w:rFonts w:ascii="Times New Roman" w:eastAsia="標楷體" w:hAnsi="Times New Roman" w:cs="Times New Roman"/>
          <w:color w:val="000000" w:themeColor="text1"/>
        </w:rPr>
        <w:t>、準</w:t>
      </w:r>
      <w:r w:rsidRPr="00D777A4">
        <w:rPr>
          <w:rFonts w:ascii="Times New Roman" w:eastAsia="標楷體" w:hAnsi="Times New Roman" w:cs="Times New Roman"/>
          <w:color w:val="000000" w:themeColor="text1"/>
        </w:rPr>
        <w:t>A</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B)</w:t>
      </w:r>
      <w:r w:rsidRPr="00D777A4">
        <w:rPr>
          <w:rFonts w:ascii="Times New Roman" w:eastAsia="標楷體" w:hAnsi="Times New Roman" w:cs="Times New Roman"/>
          <w:color w:val="000000" w:themeColor="text1"/>
        </w:rPr>
        <w:t>；其他等級對照</w:t>
      </w:r>
      <w:r w:rsidRPr="00D777A4">
        <w:rPr>
          <w:rFonts w:ascii="Times New Roman" w:eastAsia="標楷體" w:hAnsi="Times New Roman" w:cs="Times New Roman"/>
          <w:color w:val="000000" w:themeColor="text1"/>
        </w:rPr>
        <w:t>JLPT</w:t>
      </w:r>
      <w:r w:rsidRPr="00D777A4">
        <w:rPr>
          <w:rFonts w:ascii="Times New Roman" w:eastAsia="標楷體" w:hAnsi="Times New Roman" w:cs="Times New Roman"/>
          <w:color w:val="000000" w:themeColor="text1"/>
        </w:rPr>
        <w:t>測驗如下：準</w:t>
      </w:r>
      <w:r w:rsidRPr="00D777A4">
        <w:rPr>
          <w:rFonts w:ascii="Times New Roman" w:eastAsia="標楷體" w:hAnsi="Times New Roman" w:cs="Times New Roman"/>
          <w:color w:val="000000" w:themeColor="text1"/>
        </w:rPr>
        <w:t>B</w:t>
      </w:r>
      <w:r w:rsidRPr="00D777A4">
        <w:rPr>
          <w:rFonts w:ascii="Times New Roman" w:eastAsia="標楷體" w:hAnsi="Times New Roman" w:cs="Times New Roman"/>
          <w:color w:val="000000" w:themeColor="text1"/>
        </w:rPr>
        <w:t>相當於</w:t>
      </w:r>
      <w:r w:rsidRPr="00D777A4">
        <w:rPr>
          <w:rFonts w:ascii="Times New Roman" w:eastAsia="標楷體" w:hAnsi="Times New Roman" w:cs="Times New Roman"/>
          <w:color w:val="000000" w:themeColor="text1"/>
        </w:rPr>
        <w:t>N1</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C</w:t>
      </w:r>
      <w:r w:rsidRPr="00D777A4">
        <w:rPr>
          <w:rFonts w:ascii="Times New Roman" w:eastAsia="標楷體" w:hAnsi="Times New Roman" w:cs="Times New Roman"/>
          <w:color w:val="000000" w:themeColor="text1"/>
        </w:rPr>
        <w:t>相當於</w:t>
      </w:r>
      <w:r w:rsidRPr="00D777A4">
        <w:rPr>
          <w:rFonts w:ascii="Times New Roman" w:eastAsia="標楷體" w:hAnsi="Times New Roman" w:cs="Times New Roman"/>
          <w:color w:val="000000" w:themeColor="text1"/>
        </w:rPr>
        <w:t>N2</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D</w:t>
      </w:r>
      <w:r w:rsidRPr="00D777A4">
        <w:rPr>
          <w:rFonts w:ascii="Times New Roman" w:eastAsia="標楷體" w:hAnsi="Times New Roman" w:cs="Times New Roman"/>
          <w:color w:val="000000" w:themeColor="text1"/>
        </w:rPr>
        <w:t>相當於</w:t>
      </w:r>
      <w:r w:rsidRPr="00D777A4">
        <w:rPr>
          <w:rFonts w:ascii="Times New Roman" w:eastAsia="標楷體" w:hAnsi="Times New Roman" w:cs="Times New Roman"/>
          <w:color w:val="000000" w:themeColor="text1"/>
        </w:rPr>
        <w:t>N3</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E</w:t>
      </w:r>
      <w:r w:rsidRPr="00D777A4">
        <w:rPr>
          <w:rFonts w:ascii="Times New Roman" w:eastAsia="標楷體" w:hAnsi="Times New Roman" w:cs="Times New Roman"/>
          <w:color w:val="000000" w:themeColor="text1"/>
        </w:rPr>
        <w:t>相當於</w:t>
      </w:r>
      <w:r w:rsidRPr="00D777A4">
        <w:rPr>
          <w:rFonts w:ascii="Times New Roman" w:eastAsia="標楷體" w:hAnsi="Times New Roman" w:cs="Times New Roman"/>
          <w:color w:val="000000" w:themeColor="text1"/>
        </w:rPr>
        <w:t>N4</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F</w:t>
      </w:r>
      <w:r w:rsidRPr="00D777A4">
        <w:rPr>
          <w:rFonts w:ascii="Times New Roman" w:eastAsia="標楷體" w:hAnsi="Times New Roman" w:cs="Times New Roman"/>
          <w:color w:val="000000" w:themeColor="text1"/>
        </w:rPr>
        <w:t>相當於</w:t>
      </w:r>
      <w:r w:rsidRPr="00D777A4">
        <w:rPr>
          <w:rFonts w:ascii="Times New Roman" w:eastAsia="標楷體" w:hAnsi="Times New Roman" w:cs="Times New Roman"/>
          <w:color w:val="000000" w:themeColor="text1"/>
        </w:rPr>
        <w:t>N5</w:t>
      </w:r>
      <w:r w:rsidRPr="00D777A4">
        <w:rPr>
          <w:rFonts w:ascii="Times New Roman" w:eastAsia="標楷體" w:hAnsi="Times New Roman" w:cs="Times New Roman"/>
          <w:color w:val="000000" w:themeColor="text1"/>
        </w:rPr>
        <w:t>。</w:t>
      </w:r>
    </w:p>
    <w:p w14:paraId="06493610" w14:textId="77777777" w:rsidR="0010483B" w:rsidRPr="00D777A4" w:rsidRDefault="0010483B" w:rsidP="0010483B">
      <w:pPr>
        <w:pStyle w:val="a3"/>
        <w:widowControl w:val="0"/>
        <w:numPr>
          <w:ilvl w:val="1"/>
          <w:numId w:val="1"/>
        </w:numPr>
        <w:snapToGrid w:val="0"/>
        <w:spacing w:before="0" w:beforeAutospacing="0" w:after="0" w:afterAutospacing="0"/>
        <w:ind w:left="964" w:hanging="482"/>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J.TEST</w:t>
      </w:r>
      <w:r w:rsidRPr="00D777A4">
        <w:rPr>
          <w:rFonts w:ascii="Times New Roman" w:eastAsia="標楷體" w:hAnsi="Times New Roman" w:cs="Times New Roman"/>
          <w:color w:val="000000" w:themeColor="text1"/>
        </w:rPr>
        <w:t>偏重日常實用性，題目簡單但範圍廣泛，考驗的是學生實際應用日文的能力。</w:t>
      </w:r>
    </w:p>
    <w:p w14:paraId="41ABAE39" w14:textId="77777777" w:rsidR="0010483B" w:rsidRPr="00D777A4" w:rsidRDefault="0010483B" w:rsidP="0010483B">
      <w:pPr>
        <w:pStyle w:val="a3"/>
        <w:widowControl w:val="0"/>
        <w:numPr>
          <w:ilvl w:val="0"/>
          <w:numId w:val="1"/>
        </w:numPr>
        <w:spacing w:before="0" w:beforeAutospacing="0" w:after="0" w:afterAutospacing="0"/>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外語能力測驗</w:t>
      </w:r>
      <w:r w:rsidRPr="00D777A4">
        <w:rPr>
          <w:rFonts w:ascii="Times New Roman" w:eastAsia="標楷體" w:hAnsi="Times New Roman" w:cs="Times New Roman"/>
          <w:color w:val="000000" w:themeColor="text1"/>
        </w:rPr>
        <w:t>FLPT</w:t>
      </w:r>
    </w:p>
    <w:p w14:paraId="72479333" w14:textId="77777777" w:rsidR="0010483B" w:rsidRPr="00D777A4" w:rsidRDefault="0010483B" w:rsidP="0010483B">
      <w:pPr>
        <w:pStyle w:val="a3"/>
        <w:widowControl w:val="0"/>
        <w:numPr>
          <w:ilvl w:val="1"/>
          <w:numId w:val="1"/>
        </w:numPr>
        <w:snapToGrid w:val="0"/>
        <w:spacing w:before="0" w:beforeAutospacing="0" w:after="0" w:afterAutospacing="0"/>
        <w:ind w:left="964" w:hanging="482"/>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「外語能力測驗」</w:t>
      </w:r>
      <w:r w:rsidRPr="00D777A4">
        <w:rPr>
          <w:rFonts w:ascii="Times New Roman" w:eastAsia="標楷體" w:hAnsi="Times New Roman" w:cs="Times New Roman"/>
          <w:color w:val="000000" w:themeColor="text1"/>
        </w:rPr>
        <w:t>(Foreign Language Proficiency Test</w:t>
      </w:r>
      <w:r w:rsidRPr="00D777A4">
        <w:rPr>
          <w:rFonts w:ascii="Times New Roman" w:eastAsia="標楷體" w:hAnsi="Times New Roman" w:cs="Times New Roman"/>
          <w:color w:val="000000" w:themeColor="text1"/>
        </w:rPr>
        <w:t>，簡稱</w:t>
      </w:r>
      <w:r w:rsidRPr="00D777A4">
        <w:rPr>
          <w:rFonts w:ascii="Times New Roman" w:eastAsia="標楷體" w:hAnsi="Times New Roman" w:cs="Times New Roman"/>
          <w:color w:val="000000" w:themeColor="text1"/>
        </w:rPr>
        <w:t xml:space="preserve">FLPT) </w:t>
      </w:r>
      <w:r w:rsidRPr="00D777A4">
        <w:rPr>
          <w:rFonts w:ascii="Times New Roman" w:eastAsia="標楷體" w:hAnsi="Times New Roman" w:cs="Times New Roman"/>
          <w:color w:val="000000" w:themeColor="text1"/>
        </w:rPr>
        <w:t>於</w:t>
      </w:r>
      <w:r w:rsidRPr="00D777A4">
        <w:rPr>
          <w:rFonts w:ascii="Times New Roman" w:eastAsia="標楷體" w:hAnsi="Times New Roman" w:cs="Times New Roman"/>
          <w:color w:val="000000" w:themeColor="text1"/>
        </w:rPr>
        <w:t>1965</w:t>
      </w:r>
      <w:r w:rsidRPr="00D777A4">
        <w:rPr>
          <w:rFonts w:ascii="Times New Roman" w:eastAsia="標楷體" w:hAnsi="Times New Roman" w:cs="Times New Roman"/>
          <w:color w:val="000000" w:themeColor="text1"/>
        </w:rPr>
        <w:t>年開辦，是台灣第一套可以測試英、日、法、德、西五種語言的外語能力考試。</w:t>
      </w:r>
    </w:p>
    <w:p w14:paraId="3EE70B35" w14:textId="77777777" w:rsidR="0010483B" w:rsidRPr="00D777A4" w:rsidRDefault="0010483B" w:rsidP="0010483B">
      <w:pPr>
        <w:pStyle w:val="a3"/>
        <w:widowControl w:val="0"/>
        <w:numPr>
          <w:ilvl w:val="1"/>
          <w:numId w:val="1"/>
        </w:numPr>
        <w:snapToGrid w:val="0"/>
        <w:spacing w:before="0" w:beforeAutospacing="0" w:after="0" w:afterAutospacing="0"/>
        <w:ind w:left="964" w:hanging="482"/>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2011</w:t>
      </w:r>
      <w:r w:rsidRPr="00D777A4">
        <w:rPr>
          <w:rFonts w:ascii="Times New Roman" w:eastAsia="標楷體" w:hAnsi="Times New Roman" w:cs="Times New Roman"/>
          <w:color w:val="000000" w:themeColor="text1"/>
        </w:rPr>
        <w:t>年配合教育部第二外語政策推出</w:t>
      </w:r>
      <w:r w:rsidRPr="00D777A4">
        <w:rPr>
          <w:rFonts w:ascii="Times New Roman" w:eastAsia="標楷體" w:hAnsi="Times New Roman" w:cs="Times New Roman"/>
          <w:color w:val="000000" w:themeColor="text1"/>
        </w:rPr>
        <w:t xml:space="preserve"> </w:t>
      </w:r>
      <w:r w:rsidRPr="00D777A4">
        <w:rPr>
          <w:rFonts w:ascii="Times New Roman" w:eastAsia="標楷體" w:hAnsi="Times New Roman" w:cs="Times New Roman"/>
          <w:color w:val="000000" w:themeColor="text1"/>
        </w:rPr>
        <w:t>「第二外語能力測驗（基礎級）」</w:t>
      </w:r>
      <w:r w:rsidRPr="00D777A4">
        <w:rPr>
          <w:rFonts w:ascii="Times New Roman" w:eastAsia="標楷體" w:hAnsi="Times New Roman" w:cs="Times New Roman"/>
          <w:color w:val="000000" w:themeColor="text1"/>
        </w:rPr>
        <w:t>(Second Foreign Language Proficiency Test-Basic</w:t>
      </w:r>
      <w:r w:rsidRPr="00D777A4">
        <w:rPr>
          <w:rFonts w:ascii="Times New Roman" w:eastAsia="標楷體" w:hAnsi="Times New Roman" w:cs="Times New Roman"/>
          <w:color w:val="000000" w:themeColor="text1"/>
        </w:rPr>
        <w:t>，簡稱二外測驗</w:t>
      </w:r>
      <w:r w:rsidRPr="00D777A4">
        <w:rPr>
          <w:rFonts w:ascii="Times New Roman" w:eastAsia="標楷體" w:hAnsi="Times New Roman" w:cs="Times New Roman"/>
          <w:color w:val="000000" w:themeColor="text1"/>
        </w:rPr>
        <w:t>/SFLPT-Basic)</w:t>
      </w:r>
      <w:r w:rsidRPr="00D777A4">
        <w:rPr>
          <w:rFonts w:ascii="Times New Roman" w:eastAsia="標楷體" w:hAnsi="Times New Roman" w:cs="Times New Roman"/>
          <w:color w:val="000000" w:themeColor="text1"/>
        </w:rPr>
        <w:t>，是專為台灣日、法、德、西語初學者特別研發的測驗。</w:t>
      </w:r>
      <w:r w:rsidRPr="00D777A4">
        <w:rPr>
          <w:rFonts w:ascii="Times New Roman" w:eastAsia="標楷體" w:hAnsi="Times New Roman" w:cs="Times New Roman"/>
          <w:color w:val="000000" w:themeColor="text1"/>
        </w:rPr>
        <w:t>2023</w:t>
      </w:r>
      <w:r w:rsidRPr="00D777A4">
        <w:rPr>
          <w:rFonts w:ascii="Times New Roman" w:eastAsia="標楷體" w:hAnsi="Times New Roman" w:cs="Times New Roman"/>
          <w:color w:val="000000" w:themeColor="text1"/>
        </w:rPr>
        <w:t>年起因應第二外語向下深耕，</w:t>
      </w:r>
      <w:r w:rsidRPr="00D777A4">
        <w:rPr>
          <w:rFonts w:ascii="Times New Roman" w:eastAsia="標楷體" w:hAnsi="Times New Roman" w:cs="Times New Roman"/>
          <w:color w:val="000000" w:themeColor="text1"/>
        </w:rPr>
        <w:t>SFLPT-Basic</w:t>
      </w:r>
      <w:r w:rsidRPr="00D777A4">
        <w:rPr>
          <w:rFonts w:ascii="Times New Roman" w:eastAsia="標楷體" w:hAnsi="Times New Roman" w:cs="Times New Roman"/>
          <w:color w:val="000000" w:themeColor="text1"/>
        </w:rPr>
        <w:t>納入至</w:t>
      </w:r>
      <w:r w:rsidRPr="00D777A4">
        <w:rPr>
          <w:rFonts w:ascii="Times New Roman" w:eastAsia="標楷體" w:hAnsi="Times New Roman" w:cs="Times New Roman"/>
          <w:color w:val="000000" w:themeColor="text1"/>
        </w:rPr>
        <w:t>FLPT</w:t>
      </w:r>
      <w:r w:rsidRPr="00D777A4">
        <w:rPr>
          <w:rFonts w:ascii="Times New Roman" w:eastAsia="標楷體" w:hAnsi="Times New Roman" w:cs="Times New Roman"/>
          <w:color w:val="000000" w:themeColor="text1"/>
        </w:rPr>
        <w:t>，以利歐日語學習者循序漸進評量學習成果。</w:t>
      </w:r>
    </w:p>
    <w:p w14:paraId="40A5B783" w14:textId="77777777" w:rsidR="0010483B" w:rsidRPr="00D777A4" w:rsidRDefault="0010483B" w:rsidP="0010483B">
      <w:pPr>
        <w:pStyle w:val="a3"/>
        <w:widowControl w:val="0"/>
        <w:numPr>
          <w:ilvl w:val="0"/>
          <w:numId w:val="1"/>
        </w:numPr>
        <w:spacing w:before="0" w:beforeAutospacing="0" w:after="0" w:afterAutospacing="0"/>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實用日語運用能力檢定考試</w:t>
      </w:r>
      <w:r w:rsidRPr="00D777A4">
        <w:rPr>
          <w:rFonts w:ascii="Times New Roman" w:eastAsia="標楷體" w:hAnsi="Times New Roman" w:cs="Times New Roman"/>
          <w:color w:val="000000" w:themeColor="text1"/>
        </w:rPr>
        <w:t>TOPJ</w:t>
      </w:r>
    </w:p>
    <w:p w14:paraId="307DEC77" w14:textId="77777777" w:rsidR="0010483B" w:rsidRPr="00D777A4" w:rsidRDefault="0010483B" w:rsidP="0010483B">
      <w:pPr>
        <w:pStyle w:val="a3"/>
        <w:widowControl w:val="0"/>
        <w:numPr>
          <w:ilvl w:val="1"/>
          <w:numId w:val="1"/>
        </w:numPr>
        <w:snapToGrid w:val="0"/>
        <w:spacing w:before="0" w:beforeAutospacing="0" w:after="0" w:afterAutospacing="0"/>
        <w:ind w:left="964" w:hanging="482"/>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以實際在日本的留學生活，或在日系企業裡工作的場景等來設定出題方向，藉此測試日本語學習者對於日本社會的習慣、文化的理解及日本語的實際運用能力。</w:t>
      </w:r>
    </w:p>
    <w:p w14:paraId="69E55CD5" w14:textId="77777777" w:rsidR="0010483B" w:rsidRDefault="0010483B" w:rsidP="0010483B">
      <w:pPr>
        <w:pStyle w:val="a3"/>
        <w:widowControl w:val="0"/>
        <w:numPr>
          <w:ilvl w:val="1"/>
          <w:numId w:val="1"/>
        </w:numPr>
        <w:snapToGrid w:val="0"/>
        <w:spacing w:before="0" w:beforeAutospacing="0" w:after="0" w:afterAutospacing="0"/>
        <w:ind w:left="964" w:hanging="482"/>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根據評定基準分為初級</w:t>
      </w:r>
      <w:r w:rsidRPr="00D777A4">
        <w:rPr>
          <w:rFonts w:ascii="Times New Roman" w:eastAsia="標楷體" w:hAnsi="Times New Roman" w:cs="Times New Roman"/>
          <w:color w:val="000000" w:themeColor="text1"/>
        </w:rPr>
        <w:t>A-4</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A-5</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B</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C</w:t>
      </w:r>
      <w:r w:rsidRPr="00D777A4">
        <w:rPr>
          <w:rFonts w:ascii="Times New Roman" w:eastAsia="標楷體" w:hAnsi="Times New Roman" w:cs="Times New Roman"/>
          <w:color w:val="000000" w:themeColor="text1"/>
        </w:rPr>
        <w:t>，中級</w:t>
      </w:r>
      <w:r w:rsidRPr="00D777A4">
        <w:rPr>
          <w:rFonts w:ascii="Times New Roman" w:eastAsia="標楷體" w:hAnsi="Times New Roman" w:cs="Times New Roman"/>
          <w:color w:val="000000" w:themeColor="text1"/>
        </w:rPr>
        <w:t>A</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B</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C</w:t>
      </w:r>
      <w:r w:rsidRPr="00D777A4">
        <w:rPr>
          <w:rFonts w:ascii="Times New Roman" w:eastAsia="標楷體" w:hAnsi="Times New Roman" w:cs="Times New Roman"/>
          <w:color w:val="000000" w:themeColor="text1"/>
        </w:rPr>
        <w:t>，上級</w:t>
      </w:r>
      <w:r w:rsidRPr="00D777A4">
        <w:rPr>
          <w:rFonts w:ascii="Times New Roman" w:eastAsia="標楷體" w:hAnsi="Times New Roman" w:cs="Times New Roman"/>
          <w:color w:val="000000" w:themeColor="text1"/>
        </w:rPr>
        <w:t>A</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B</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C</w:t>
      </w:r>
      <w:r w:rsidRPr="00D777A4">
        <w:rPr>
          <w:rFonts w:ascii="Times New Roman" w:eastAsia="標楷體" w:hAnsi="Times New Roman" w:cs="Times New Roman"/>
          <w:color w:val="000000" w:themeColor="text1"/>
        </w:rPr>
        <w:t>來認定級別。</w:t>
      </w:r>
    </w:p>
    <w:p w14:paraId="44C502CD" w14:textId="77777777" w:rsidR="0010483B" w:rsidRPr="0010483B" w:rsidRDefault="0010483B" w:rsidP="0010483B">
      <w:pPr>
        <w:snapToGrid w:val="0"/>
        <w:rPr>
          <w:rFonts w:ascii="Times New Roman" w:eastAsia="標楷體" w:hAnsi="Times New Roman" w:cs="Times New Roman" w:hint="eastAsia"/>
          <w:color w:val="000000" w:themeColor="text1"/>
        </w:rPr>
      </w:pPr>
    </w:p>
    <w:p w14:paraId="1F273BC9" w14:textId="77777777" w:rsidR="0010483B" w:rsidRPr="00D777A4" w:rsidRDefault="0010483B" w:rsidP="0010483B">
      <w:pPr>
        <w:pStyle w:val="a3"/>
        <w:widowControl w:val="0"/>
        <w:numPr>
          <w:ilvl w:val="0"/>
          <w:numId w:val="1"/>
        </w:numPr>
        <w:spacing w:before="0" w:beforeAutospacing="0" w:after="0" w:afterAutospacing="0"/>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lastRenderedPageBreak/>
        <w:t>BJT</w:t>
      </w:r>
      <w:r w:rsidRPr="00D777A4">
        <w:rPr>
          <w:rFonts w:ascii="Times New Roman" w:eastAsia="標楷體" w:hAnsi="Times New Roman" w:cs="Times New Roman"/>
          <w:color w:val="000000" w:themeColor="text1"/>
        </w:rPr>
        <w:t>商務日語能力考試</w:t>
      </w:r>
    </w:p>
    <w:p w14:paraId="3F2D50C8" w14:textId="77777777" w:rsidR="0010483B" w:rsidRPr="00D777A4" w:rsidRDefault="0010483B" w:rsidP="0010483B">
      <w:pPr>
        <w:ind w:left="480"/>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「商務日語能力考試</w:t>
      </w:r>
      <w:r w:rsidRPr="00D777A4">
        <w:rPr>
          <w:rFonts w:ascii="Times New Roman" w:eastAsia="標楷體" w:hAnsi="Times New Roman" w:cs="Times New Roman"/>
          <w:color w:val="000000" w:themeColor="text1"/>
        </w:rPr>
        <w:t>(BJT)</w:t>
      </w:r>
      <w:r w:rsidRPr="00D777A4">
        <w:rPr>
          <w:rFonts w:ascii="Times New Roman" w:eastAsia="標楷體" w:hAnsi="Times New Roman" w:cs="Times New Roman"/>
          <w:color w:val="000000" w:themeColor="text1"/>
        </w:rPr>
        <w:t>」是為了測定學習者的商務日語能力所實施。具體包含判定學習者是否具有合於日本特有商務場合的溝通能力。是國內外日系企業招募外國人材時最常採用的檢定之一。</w:t>
      </w:r>
    </w:p>
    <w:p w14:paraId="4880DC6D" w14:textId="77777777" w:rsidR="0010483B" w:rsidRPr="00D777A4" w:rsidRDefault="0010483B" w:rsidP="0010483B">
      <w:pPr>
        <w:pStyle w:val="a3"/>
        <w:widowControl w:val="0"/>
        <w:numPr>
          <w:ilvl w:val="0"/>
          <w:numId w:val="1"/>
        </w:numPr>
        <w:spacing w:before="0" w:beforeAutospacing="0" w:after="0" w:afterAutospacing="0"/>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EJU</w:t>
      </w:r>
      <w:r w:rsidRPr="00D777A4">
        <w:rPr>
          <w:rFonts w:ascii="Times New Roman" w:eastAsia="標楷體" w:hAnsi="Times New Roman" w:cs="Times New Roman"/>
          <w:color w:val="000000" w:themeColor="text1"/>
        </w:rPr>
        <w:t>日本留學試驗</w:t>
      </w:r>
    </w:p>
    <w:p w14:paraId="12951E49" w14:textId="77777777" w:rsidR="0010483B" w:rsidRPr="00D777A4" w:rsidRDefault="0010483B" w:rsidP="0010483B">
      <w:pPr>
        <w:ind w:left="480"/>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「日本留學試驗（</w:t>
      </w:r>
      <w:r w:rsidRPr="00D777A4">
        <w:rPr>
          <w:rFonts w:ascii="Times New Roman" w:eastAsia="標楷體" w:hAnsi="Times New Roman" w:cs="Times New Roman"/>
          <w:color w:val="000000" w:themeColor="text1"/>
        </w:rPr>
        <w:t>EJU</w:t>
      </w:r>
      <w:r w:rsidRPr="00D777A4">
        <w:rPr>
          <w:rFonts w:ascii="Times New Roman" w:eastAsia="標楷體" w:hAnsi="Times New Roman" w:cs="Times New Roman"/>
          <w:color w:val="000000" w:themeColor="text1"/>
        </w:rPr>
        <w:t>）」，主要是為了測定有無在日本大學留學的日語能力及高中前的基礎學科能力，而大部分日本大學會視</w:t>
      </w:r>
      <w:r w:rsidRPr="00D777A4">
        <w:rPr>
          <w:rFonts w:ascii="Times New Roman" w:eastAsia="標楷體" w:hAnsi="Times New Roman" w:cs="Times New Roman"/>
          <w:color w:val="000000" w:themeColor="text1"/>
        </w:rPr>
        <w:t>EJU</w:t>
      </w:r>
      <w:r w:rsidRPr="00D777A4">
        <w:rPr>
          <w:rFonts w:ascii="Times New Roman" w:eastAsia="標楷體" w:hAnsi="Times New Roman" w:cs="Times New Roman"/>
          <w:color w:val="000000" w:themeColor="text1"/>
        </w:rPr>
        <w:t>的考試成績為有效的留學生入學甄選。</w:t>
      </w:r>
      <w:r w:rsidRPr="00D777A4">
        <w:rPr>
          <w:rFonts w:ascii="Times New Roman" w:eastAsia="標楷體" w:hAnsi="Times New Roman" w:cs="Times New Roman"/>
          <w:color w:val="000000" w:themeColor="text1"/>
        </w:rPr>
        <w:t>EJU</w:t>
      </w:r>
      <w:r w:rsidRPr="00D777A4">
        <w:rPr>
          <w:rFonts w:ascii="Times New Roman" w:eastAsia="標楷體" w:hAnsi="Times New Roman" w:cs="Times New Roman"/>
          <w:color w:val="000000" w:themeColor="text1"/>
        </w:rPr>
        <w:t>測驗科目包括：日本語</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記述、讀解、聽解</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聽讀解</w:t>
      </w:r>
      <w:r w:rsidRPr="00D777A4">
        <w:rPr>
          <w:rFonts w:ascii="Times New Roman" w:eastAsia="標楷體" w:hAnsi="Times New Roman" w:cs="Times New Roman"/>
          <w:color w:val="000000" w:themeColor="text1"/>
        </w:rPr>
        <w:t xml:space="preserve"> 3 </w:t>
      </w:r>
      <w:r w:rsidRPr="00D777A4">
        <w:rPr>
          <w:rFonts w:ascii="Times New Roman" w:eastAsia="標楷體" w:hAnsi="Times New Roman" w:cs="Times New Roman"/>
          <w:color w:val="000000" w:themeColor="text1"/>
        </w:rPr>
        <w:t>個部分</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、數學</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分兩種程度</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、理科</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物理、化學、生物，</w:t>
      </w:r>
      <w:r w:rsidRPr="00D777A4">
        <w:rPr>
          <w:rFonts w:ascii="Times New Roman" w:eastAsia="標楷體" w:hAnsi="Times New Roman" w:cs="Times New Roman"/>
          <w:color w:val="000000" w:themeColor="text1"/>
        </w:rPr>
        <w:t xml:space="preserve">3 </w:t>
      </w:r>
      <w:r w:rsidRPr="00D777A4">
        <w:rPr>
          <w:rFonts w:ascii="Times New Roman" w:eastAsia="標楷體" w:hAnsi="Times New Roman" w:cs="Times New Roman"/>
          <w:color w:val="000000" w:themeColor="text1"/>
        </w:rPr>
        <w:t>選</w:t>
      </w:r>
      <w:r w:rsidRPr="00D777A4">
        <w:rPr>
          <w:rFonts w:ascii="Times New Roman" w:eastAsia="標楷體" w:hAnsi="Times New Roman" w:cs="Times New Roman"/>
          <w:color w:val="000000" w:themeColor="text1"/>
        </w:rPr>
        <w:t xml:space="preserve"> 2)</w:t>
      </w:r>
      <w:r w:rsidRPr="00D777A4">
        <w:rPr>
          <w:rFonts w:ascii="Times New Roman" w:eastAsia="標楷體" w:hAnsi="Times New Roman" w:cs="Times New Roman"/>
          <w:color w:val="000000" w:themeColor="text1"/>
        </w:rPr>
        <w:t>、綜合科目。考生依申請學校要求選擇測驗科目，但理科與綜合科目測驗時段相同，不得同時報考。</w:t>
      </w:r>
    </w:p>
    <w:p w14:paraId="7DB7A471" w14:textId="77777777" w:rsidR="0010483B" w:rsidRPr="00D777A4" w:rsidRDefault="0010483B" w:rsidP="0010483B">
      <w:pPr>
        <w:rPr>
          <w:rFonts w:ascii="Times New Roman" w:eastAsia="標楷體" w:hAnsi="Times New Roman" w:cs="Times New Roman"/>
          <w:b/>
          <w:bCs/>
          <w:color w:val="000000" w:themeColor="text1"/>
        </w:rPr>
      </w:pPr>
    </w:p>
    <w:p w14:paraId="092C7FA9" w14:textId="77777777" w:rsidR="0010483B" w:rsidRPr="00D777A4" w:rsidRDefault="0010483B" w:rsidP="0010483B">
      <w:pPr>
        <w:rPr>
          <w:rFonts w:ascii="Times New Roman" w:eastAsia="標楷體" w:hAnsi="Times New Roman" w:cs="Times New Roman"/>
          <w:color w:val="000000" w:themeColor="text1"/>
        </w:rPr>
      </w:pPr>
      <w:r w:rsidRPr="00D777A4">
        <w:rPr>
          <w:rFonts w:ascii="Times New Roman" w:eastAsia="標楷體" w:hAnsi="Times New Roman" w:cs="Times New Roman"/>
          <w:b/>
          <w:bCs/>
          <w:color w:val="000000" w:themeColor="text1"/>
        </w:rPr>
        <w:t>參、實施方式</w:t>
      </w:r>
    </w:p>
    <w:p w14:paraId="0B2A2C92" w14:textId="77777777" w:rsidR="0010483B" w:rsidRPr="00D777A4" w:rsidRDefault="0010483B" w:rsidP="0010483B">
      <w:pPr>
        <w:snapToGrid w:val="0"/>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一、購置日語能力檢定相關教學軟體，利用語言教室實施多媒體教學，提升學習成效。</w:t>
      </w:r>
    </w:p>
    <w:p w14:paraId="6BFC9D07" w14:textId="77777777" w:rsidR="0010483B" w:rsidRPr="00D777A4" w:rsidRDefault="0010483B" w:rsidP="0010483B">
      <w:pPr>
        <w:snapToGrid w:val="0"/>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二、鼓勵學生參加日語能力檢定。</w:t>
      </w:r>
    </w:p>
    <w:p w14:paraId="5520F407" w14:textId="77777777" w:rsidR="0010483B" w:rsidRPr="00D777A4" w:rsidRDefault="0010483B" w:rsidP="0010483B">
      <w:pPr>
        <w:snapToGrid w:val="0"/>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三、依實施要點獎勵績優學生。</w:t>
      </w:r>
    </w:p>
    <w:p w14:paraId="6C3E8C54" w14:textId="77777777" w:rsidR="0010483B" w:rsidRPr="00D777A4" w:rsidRDefault="0010483B" w:rsidP="0010483B">
      <w:pPr>
        <w:rPr>
          <w:rFonts w:ascii="Times New Roman" w:eastAsia="標楷體" w:hAnsi="Times New Roman" w:cs="Times New Roman"/>
          <w:b/>
          <w:bCs/>
          <w:color w:val="000000" w:themeColor="text1"/>
        </w:rPr>
      </w:pPr>
    </w:p>
    <w:p w14:paraId="369A5FE9" w14:textId="77777777" w:rsidR="0010483B" w:rsidRPr="00D777A4" w:rsidRDefault="0010483B" w:rsidP="0010483B">
      <w:pPr>
        <w:rPr>
          <w:rFonts w:ascii="Times New Roman" w:eastAsia="標楷體" w:hAnsi="Times New Roman" w:cs="Times New Roman"/>
          <w:color w:val="000000" w:themeColor="text1"/>
        </w:rPr>
      </w:pPr>
      <w:r w:rsidRPr="00D777A4">
        <w:rPr>
          <w:rFonts w:ascii="Times New Roman" w:eastAsia="標楷體" w:hAnsi="Times New Roman" w:cs="Times New Roman"/>
          <w:b/>
          <w:bCs/>
          <w:color w:val="000000" w:themeColor="text1"/>
        </w:rPr>
        <w:t>肆、獎勵要點</w:t>
      </w:r>
      <w:r w:rsidRPr="00D777A4">
        <w:rPr>
          <w:rFonts w:ascii="Times New Roman" w:eastAsia="標楷體" w:hAnsi="Times New Roman" w:cs="Times New Roman"/>
          <w:color w:val="000000" w:themeColor="text1"/>
        </w:rPr>
        <w:t>：高中入學起在校三年期間通過上述日語能力測驗者給予獎勵</w:t>
      </w:r>
    </w:p>
    <w:p w14:paraId="5B5E4EFA" w14:textId="77777777" w:rsidR="0010483B" w:rsidRPr="00D777A4" w:rsidRDefault="0010483B" w:rsidP="0010483B">
      <w:pPr>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一、通過日語檢定</w:t>
      </w:r>
      <w:r w:rsidRPr="00D777A4">
        <w:rPr>
          <w:rFonts w:ascii="Times New Roman" w:eastAsia="標楷體" w:hAnsi="Times New Roman" w:cs="Times New Roman"/>
          <w:color w:val="000000" w:themeColor="text1"/>
        </w:rPr>
        <w:t>JLPT-N5</w:t>
      </w:r>
      <w:r w:rsidRPr="00D777A4">
        <w:rPr>
          <w:rFonts w:ascii="Times New Roman" w:eastAsia="標楷體" w:hAnsi="Times New Roman" w:cs="Times New Roman"/>
          <w:color w:val="000000" w:themeColor="text1"/>
        </w:rPr>
        <w:t>等級、</w:t>
      </w:r>
      <w:r w:rsidRPr="00D777A4">
        <w:rPr>
          <w:rFonts w:ascii="Times New Roman" w:eastAsia="標楷體" w:hAnsi="Times New Roman" w:cs="Times New Roman"/>
          <w:color w:val="000000" w:themeColor="text1"/>
        </w:rPr>
        <w:t>FLPT</w:t>
      </w:r>
      <w:r w:rsidRPr="00D777A4">
        <w:rPr>
          <w:rFonts w:ascii="Times New Roman" w:eastAsia="標楷體" w:hAnsi="Times New Roman" w:cs="Times New Roman"/>
          <w:color w:val="000000" w:themeColor="text1"/>
        </w:rPr>
        <w:t>基礎級</w:t>
      </w:r>
      <w:r w:rsidRPr="00D777A4">
        <w:rPr>
          <w:rFonts w:ascii="Times New Roman" w:eastAsia="標楷體" w:hAnsi="Times New Roman" w:cs="Times New Roman"/>
          <w:color w:val="000000" w:themeColor="text1"/>
        </w:rPr>
        <w:t>60~95</w:t>
      </w:r>
      <w:r w:rsidRPr="00D777A4">
        <w:rPr>
          <w:rFonts w:ascii="Times New Roman" w:eastAsia="標楷體" w:hAnsi="Times New Roman" w:cs="Times New Roman"/>
          <w:color w:val="000000" w:themeColor="text1"/>
        </w:rPr>
        <w:t>分</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單項不低於</w:t>
      </w:r>
      <w:r w:rsidRPr="00D777A4">
        <w:rPr>
          <w:rFonts w:ascii="Times New Roman" w:eastAsia="標楷體" w:hAnsi="Times New Roman" w:cs="Times New Roman"/>
          <w:color w:val="000000" w:themeColor="text1"/>
        </w:rPr>
        <w:t>13</w:t>
      </w:r>
      <w:r w:rsidRPr="00D777A4">
        <w:rPr>
          <w:rFonts w:ascii="Times New Roman" w:eastAsia="標楷體" w:hAnsi="Times New Roman" w:cs="Times New Roman"/>
          <w:color w:val="000000" w:themeColor="text1"/>
        </w:rPr>
        <w:t>分</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w:t>
      </w:r>
    </w:p>
    <w:p w14:paraId="4C08A4C9" w14:textId="77777777" w:rsidR="0010483B" w:rsidRPr="00D777A4" w:rsidRDefault="0010483B" w:rsidP="0010483B">
      <w:pPr>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 xml:space="preserve">    J.TEST-F</w:t>
      </w:r>
      <w:r w:rsidRPr="00D777A4">
        <w:rPr>
          <w:rFonts w:ascii="Times New Roman" w:eastAsia="標楷體" w:hAnsi="Times New Roman" w:cs="Times New Roman"/>
          <w:color w:val="000000" w:themeColor="text1"/>
        </w:rPr>
        <w:t>級、</w:t>
      </w:r>
      <w:r w:rsidRPr="00D777A4">
        <w:rPr>
          <w:rFonts w:ascii="Times New Roman" w:eastAsia="標楷體" w:hAnsi="Times New Roman" w:cs="Times New Roman"/>
          <w:color w:val="000000" w:themeColor="text1"/>
        </w:rPr>
        <w:t>TOPJ</w:t>
      </w:r>
      <w:r w:rsidRPr="00D777A4">
        <w:rPr>
          <w:rFonts w:ascii="Times New Roman" w:eastAsia="標楷體" w:hAnsi="Times New Roman" w:cs="Times New Roman"/>
          <w:color w:val="000000" w:themeColor="text1"/>
        </w:rPr>
        <w:t>初級</w:t>
      </w:r>
      <w:r w:rsidRPr="00D777A4">
        <w:rPr>
          <w:rFonts w:ascii="Times New Roman" w:eastAsia="標楷體" w:hAnsi="Times New Roman" w:cs="Times New Roman"/>
          <w:color w:val="000000" w:themeColor="text1"/>
        </w:rPr>
        <w:t>A-5</w:t>
      </w:r>
      <w:r w:rsidRPr="00D777A4">
        <w:rPr>
          <w:rFonts w:ascii="Times New Roman" w:eastAsia="標楷體" w:hAnsi="Times New Roman" w:cs="Times New Roman"/>
          <w:color w:val="000000" w:themeColor="text1"/>
        </w:rPr>
        <w:t>，記嘉獎兩次，並頒發</w:t>
      </w:r>
      <w:r w:rsidRPr="00D777A4">
        <w:rPr>
          <w:rFonts w:ascii="Times New Roman" w:eastAsia="標楷體" w:hAnsi="Times New Roman" w:cs="Times New Roman"/>
          <w:color w:val="000000" w:themeColor="text1"/>
        </w:rPr>
        <w:t>300</w:t>
      </w:r>
      <w:r w:rsidRPr="00D777A4">
        <w:rPr>
          <w:rFonts w:ascii="Times New Roman" w:eastAsia="標楷體" w:hAnsi="Times New Roman" w:cs="Times New Roman"/>
          <w:color w:val="000000" w:themeColor="text1"/>
        </w:rPr>
        <w:t>元禮券。</w:t>
      </w:r>
    </w:p>
    <w:p w14:paraId="02A6964E" w14:textId="77777777" w:rsidR="0010483B" w:rsidRPr="00D777A4" w:rsidRDefault="0010483B" w:rsidP="0010483B">
      <w:pPr>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二、通過日語檢定</w:t>
      </w:r>
      <w:r w:rsidRPr="00D777A4">
        <w:rPr>
          <w:rFonts w:ascii="Times New Roman" w:eastAsia="標楷體" w:hAnsi="Times New Roman" w:cs="Times New Roman"/>
          <w:color w:val="000000" w:themeColor="text1"/>
        </w:rPr>
        <w:t>JLPT-N4</w:t>
      </w:r>
      <w:r w:rsidRPr="00D777A4">
        <w:rPr>
          <w:rFonts w:ascii="Times New Roman" w:eastAsia="標楷體" w:hAnsi="Times New Roman" w:cs="Times New Roman"/>
          <w:color w:val="000000" w:themeColor="text1"/>
        </w:rPr>
        <w:t>等級、</w:t>
      </w:r>
      <w:r w:rsidRPr="00D777A4">
        <w:rPr>
          <w:rFonts w:ascii="Times New Roman" w:eastAsia="標楷體" w:hAnsi="Times New Roman" w:cs="Times New Roman"/>
          <w:color w:val="000000" w:themeColor="text1"/>
        </w:rPr>
        <w:t>FLPT</w:t>
      </w:r>
      <w:r w:rsidRPr="00D777A4">
        <w:rPr>
          <w:rFonts w:ascii="Times New Roman" w:eastAsia="標楷體" w:hAnsi="Times New Roman" w:cs="Times New Roman"/>
          <w:color w:val="000000" w:themeColor="text1"/>
        </w:rPr>
        <w:t>基礎級</w:t>
      </w:r>
      <w:r w:rsidRPr="00D777A4">
        <w:rPr>
          <w:rFonts w:ascii="Times New Roman" w:eastAsia="標楷體" w:hAnsi="Times New Roman" w:cs="Times New Roman"/>
          <w:color w:val="000000" w:themeColor="text1"/>
        </w:rPr>
        <w:t>96~120</w:t>
      </w:r>
      <w:r w:rsidRPr="00D777A4">
        <w:rPr>
          <w:rFonts w:ascii="Times New Roman" w:eastAsia="標楷體" w:hAnsi="Times New Roman" w:cs="Times New Roman"/>
          <w:color w:val="000000" w:themeColor="text1"/>
        </w:rPr>
        <w:t>分、</w:t>
      </w:r>
      <w:r w:rsidRPr="00D777A4">
        <w:rPr>
          <w:rFonts w:ascii="Times New Roman" w:eastAsia="標楷體" w:hAnsi="Times New Roman" w:cs="Times New Roman"/>
          <w:color w:val="000000" w:themeColor="text1"/>
        </w:rPr>
        <w:t>FLPT 105~149</w:t>
      </w:r>
      <w:r w:rsidRPr="00D777A4">
        <w:rPr>
          <w:rFonts w:ascii="Times New Roman" w:eastAsia="標楷體" w:hAnsi="Times New Roman" w:cs="Times New Roman"/>
          <w:color w:val="000000" w:themeColor="text1"/>
        </w:rPr>
        <w:t>分、</w:t>
      </w:r>
    </w:p>
    <w:p w14:paraId="4BE0D54C" w14:textId="77777777" w:rsidR="0010483B" w:rsidRPr="00D777A4" w:rsidRDefault="0010483B" w:rsidP="0010483B">
      <w:pPr>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 xml:space="preserve">    J.TEST-E</w:t>
      </w:r>
      <w:r w:rsidRPr="00D777A4">
        <w:rPr>
          <w:rFonts w:ascii="Times New Roman" w:eastAsia="標楷體" w:hAnsi="Times New Roman" w:cs="Times New Roman"/>
          <w:color w:val="000000" w:themeColor="text1"/>
        </w:rPr>
        <w:t>級、</w:t>
      </w:r>
      <w:r w:rsidRPr="00D777A4">
        <w:rPr>
          <w:rFonts w:ascii="Times New Roman" w:eastAsia="標楷體" w:hAnsi="Times New Roman" w:cs="Times New Roman"/>
          <w:color w:val="000000" w:themeColor="text1"/>
        </w:rPr>
        <w:t>TOPJ</w:t>
      </w:r>
      <w:r w:rsidRPr="00D777A4">
        <w:rPr>
          <w:rFonts w:ascii="Times New Roman" w:eastAsia="標楷體" w:hAnsi="Times New Roman" w:cs="Times New Roman"/>
          <w:color w:val="000000" w:themeColor="text1"/>
        </w:rPr>
        <w:t>初級</w:t>
      </w:r>
      <w:r w:rsidRPr="00D777A4">
        <w:rPr>
          <w:rFonts w:ascii="Times New Roman" w:eastAsia="標楷體" w:hAnsi="Times New Roman" w:cs="Times New Roman"/>
          <w:color w:val="000000" w:themeColor="text1"/>
        </w:rPr>
        <w:t>A-4</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BJT-J4</w:t>
      </w:r>
      <w:r w:rsidRPr="00D777A4">
        <w:rPr>
          <w:rFonts w:ascii="Times New Roman" w:eastAsia="標楷體" w:hAnsi="Times New Roman" w:cs="Times New Roman"/>
          <w:color w:val="000000" w:themeColor="text1"/>
        </w:rPr>
        <w:t>等級</w:t>
      </w:r>
      <w:r w:rsidRPr="00D777A4">
        <w:rPr>
          <w:rFonts w:ascii="Times New Roman" w:eastAsia="標楷體" w:hAnsi="Times New Roman" w:cs="Times New Roman"/>
          <w:color w:val="000000" w:themeColor="text1"/>
        </w:rPr>
        <w:t>(200</w:t>
      </w:r>
      <w:r w:rsidRPr="00D777A4">
        <w:rPr>
          <w:rFonts w:ascii="Times New Roman" w:eastAsia="標楷體" w:hAnsi="Times New Roman" w:cs="Times New Roman"/>
          <w:color w:val="000000" w:themeColor="text1"/>
        </w:rPr>
        <w:t>分以上</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，記小功乙次，並</w:t>
      </w:r>
    </w:p>
    <w:p w14:paraId="0B63AFD6" w14:textId="77777777" w:rsidR="0010483B" w:rsidRPr="00D777A4" w:rsidRDefault="0010483B" w:rsidP="0010483B">
      <w:pPr>
        <w:rPr>
          <w:rFonts w:ascii="Times New Roman" w:eastAsia="標楷體" w:hAnsi="Times New Roman" w:cs="Times New Roman"/>
          <w:strike/>
          <w:color w:val="000000" w:themeColor="text1"/>
        </w:rPr>
      </w:pPr>
      <w:r w:rsidRPr="00D777A4">
        <w:rPr>
          <w:rFonts w:ascii="Times New Roman" w:eastAsia="標楷體" w:hAnsi="Times New Roman" w:cs="Times New Roman"/>
          <w:color w:val="000000" w:themeColor="text1"/>
        </w:rPr>
        <w:t xml:space="preserve">    </w:t>
      </w:r>
      <w:r w:rsidRPr="00D777A4">
        <w:rPr>
          <w:rFonts w:ascii="Times New Roman" w:eastAsia="標楷體" w:hAnsi="Times New Roman" w:cs="Times New Roman"/>
          <w:color w:val="000000" w:themeColor="text1"/>
        </w:rPr>
        <w:t>頒發</w:t>
      </w:r>
      <w:r w:rsidRPr="00D777A4">
        <w:rPr>
          <w:rFonts w:ascii="Times New Roman" w:eastAsia="標楷體" w:hAnsi="Times New Roman" w:cs="Times New Roman"/>
          <w:color w:val="000000" w:themeColor="text1"/>
        </w:rPr>
        <w:t>500</w:t>
      </w:r>
      <w:r w:rsidRPr="00D777A4">
        <w:rPr>
          <w:rFonts w:ascii="Times New Roman" w:eastAsia="標楷體" w:hAnsi="Times New Roman" w:cs="Times New Roman"/>
          <w:color w:val="000000" w:themeColor="text1"/>
        </w:rPr>
        <w:t>元禮券。</w:t>
      </w:r>
    </w:p>
    <w:p w14:paraId="0A5D6C74" w14:textId="77777777" w:rsidR="0010483B" w:rsidRPr="00D777A4" w:rsidRDefault="0010483B" w:rsidP="0010483B">
      <w:pPr>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三、通過日語檢定</w:t>
      </w:r>
      <w:r w:rsidRPr="00D777A4">
        <w:rPr>
          <w:rFonts w:ascii="Times New Roman" w:eastAsia="標楷體" w:hAnsi="Times New Roman" w:cs="Times New Roman"/>
          <w:color w:val="000000" w:themeColor="text1"/>
        </w:rPr>
        <w:t>JLPT-N3</w:t>
      </w:r>
      <w:r w:rsidRPr="00D777A4">
        <w:rPr>
          <w:rFonts w:ascii="Times New Roman" w:eastAsia="標楷體" w:hAnsi="Times New Roman" w:cs="Times New Roman"/>
          <w:color w:val="000000" w:themeColor="text1"/>
        </w:rPr>
        <w:t>等級、</w:t>
      </w:r>
      <w:r w:rsidRPr="00D777A4">
        <w:rPr>
          <w:rFonts w:ascii="Times New Roman" w:eastAsia="標楷體" w:hAnsi="Times New Roman" w:cs="Times New Roman"/>
          <w:color w:val="000000" w:themeColor="text1"/>
        </w:rPr>
        <w:t>FLPT 150~194</w:t>
      </w:r>
      <w:r w:rsidRPr="00D777A4">
        <w:rPr>
          <w:rFonts w:ascii="Times New Roman" w:eastAsia="標楷體" w:hAnsi="Times New Roman" w:cs="Times New Roman"/>
          <w:color w:val="000000" w:themeColor="text1"/>
        </w:rPr>
        <w:t>分、</w:t>
      </w:r>
      <w:r w:rsidRPr="00D777A4">
        <w:rPr>
          <w:rFonts w:ascii="Times New Roman" w:eastAsia="標楷體" w:hAnsi="Times New Roman" w:cs="Times New Roman"/>
          <w:color w:val="000000" w:themeColor="text1"/>
        </w:rPr>
        <w:t>J.TEST-D</w:t>
      </w:r>
      <w:r w:rsidRPr="00D777A4">
        <w:rPr>
          <w:rFonts w:ascii="Times New Roman" w:eastAsia="標楷體" w:hAnsi="Times New Roman" w:cs="Times New Roman"/>
          <w:color w:val="000000" w:themeColor="text1"/>
        </w:rPr>
        <w:t>級、</w:t>
      </w:r>
      <w:r w:rsidRPr="00D777A4">
        <w:rPr>
          <w:rFonts w:ascii="Times New Roman" w:eastAsia="標楷體" w:hAnsi="Times New Roman" w:cs="Times New Roman"/>
          <w:color w:val="000000" w:themeColor="text1"/>
        </w:rPr>
        <w:t>TOPJ</w:t>
      </w:r>
      <w:r w:rsidRPr="00D777A4">
        <w:rPr>
          <w:rFonts w:ascii="Times New Roman" w:eastAsia="標楷體" w:hAnsi="Times New Roman" w:cs="Times New Roman"/>
          <w:color w:val="000000" w:themeColor="text1"/>
        </w:rPr>
        <w:t>中級</w:t>
      </w:r>
      <w:r w:rsidRPr="00D777A4">
        <w:rPr>
          <w:rFonts w:ascii="Times New Roman" w:eastAsia="標楷體" w:hAnsi="Times New Roman" w:cs="Times New Roman"/>
          <w:color w:val="000000" w:themeColor="text1"/>
        </w:rPr>
        <w:t>C</w:t>
      </w:r>
      <w:r w:rsidRPr="00D777A4">
        <w:rPr>
          <w:rFonts w:ascii="Times New Roman" w:eastAsia="標楷體" w:hAnsi="Times New Roman" w:cs="Times New Roman"/>
          <w:color w:val="000000" w:themeColor="text1"/>
        </w:rPr>
        <w:t>、</w:t>
      </w:r>
    </w:p>
    <w:p w14:paraId="3D164B19" w14:textId="77777777" w:rsidR="0010483B" w:rsidRPr="00D777A4" w:rsidRDefault="0010483B" w:rsidP="0010483B">
      <w:pPr>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 xml:space="preserve">    BJT-J3</w:t>
      </w:r>
      <w:r w:rsidRPr="00D777A4">
        <w:rPr>
          <w:rFonts w:ascii="Times New Roman" w:eastAsia="標楷體" w:hAnsi="Times New Roman" w:cs="Times New Roman"/>
          <w:color w:val="000000" w:themeColor="text1"/>
        </w:rPr>
        <w:t>等級</w:t>
      </w:r>
      <w:r w:rsidRPr="00D777A4">
        <w:rPr>
          <w:rFonts w:ascii="Times New Roman" w:eastAsia="標楷體" w:hAnsi="Times New Roman" w:cs="Times New Roman"/>
          <w:color w:val="000000" w:themeColor="text1"/>
        </w:rPr>
        <w:t>(320</w:t>
      </w:r>
      <w:r w:rsidRPr="00D777A4">
        <w:rPr>
          <w:rFonts w:ascii="Times New Roman" w:eastAsia="標楷體" w:hAnsi="Times New Roman" w:cs="Times New Roman"/>
          <w:color w:val="000000" w:themeColor="text1"/>
        </w:rPr>
        <w:t>分以上</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，記小功兩次，並頒發</w:t>
      </w:r>
      <w:r w:rsidRPr="00D777A4">
        <w:rPr>
          <w:rFonts w:ascii="Times New Roman" w:eastAsia="標楷體" w:hAnsi="Times New Roman" w:cs="Times New Roman"/>
          <w:color w:val="000000" w:themeColor="text1"/>
        </w:rPr>
        <w:t>1,000</w:t>
      </w:r>
      <w:r w:rsidRPr="00D777A4">
        <w:rPr>
          <w:rFonts w:ascii="Times New Roman" w:eastAsia="標楷體" w:hAnsi="Times New Roman" w:cs="Times New Roman"/>
          <w:color w:val="000000" w:themeColor="text1"/>
        </w:rPr>
        <w:t>元禮券。</w:t>
      </w:r>
    </w:p>
    <w:p w14:paraId="1B4BD753" w14:textId="77777777" w:rsidR="0010483B" w:rsidRPr="00D777A4" w:rsidRDefault="0010483B" w:rsidP="0010483B">
      <w:pPr>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四、通過日語檢定</w:t>
      </w:r>
      <w:r w:rsidRPr="00D777A4">
        <w:rPr>
          <w:rFonts w:ascii="Times New Roman" w:eastAsia="標楷體" w:hAnsi="Times New Roman" w:cs="Times New Roman"/>
          <w:color w:val="000000" w:themeColor="text1"/>
        </w:rPr>
        <w:t>JLPT-N2</w:t>
      </w:r>
      <w:r w:rsidRPr="00D777A4">
        <w:rPr>
          <w:rFonts w:ascii="Times New Roman" w:eastAsia="標楷體" w:hAnsi="Times New Roman" w:cs="Times New Roman"/>
          <w:color w:val="000000" w:themeColor="text1"/>
        </w:rPr>
        <w:t>等級、</w:t>
      </w:r>
      <w:r w:rsidRPr="00D777A4">
        <w:rPr>
          <w:rFonts w:ascii="Times New Roman" w:eastAsia="標楷體" w:hAnsi="Times New Roman" w:cs="Times New Roman"/>
          <w:color w:val="000000" w:themeColor="text1"/>
        </w:rPr>
        <w:t>FLPT 195~239</w:t>
      </w:r>
      <w:r w:rsidRPr="00D777A4">
        <w:rPr>
          <w:rFonts w:ascii="Times New Roman" w:eastAsia="標楷體" w:hAnsi="Times New Roman" w:cs="Times New Roman"/>
          <w:color w:val="000000" w:themeColor="text1"/>
        </w:rPr>
        <w:t>分、</w:t>
      </w:r>
      <w:r w:rsidRPr="00D777A4">
        <w:rPr>
          <w:rFonts w:ascii="Times New Roman" w:eastAsia="標楷體" w:hAnsi="Times New Roman" w:cs="Times New Roman"/>
          <w:color w:val="000000" w:themeColor="text1"/>
        </w:rPr>
        <w:t>J.TEST-C</w:t>
      </w:r>
      <w:r w:rsidRPr="00D777A4">
        <w:rPr>
          <w:rFonts w:ascii="Times New Roman" w:eastAsia="標楷體" w:hAnsi="Times New Roman" w:cs="Times New Roman"/>
          <w:color w:val="000000" w:themeColor="text1"/>
        </w:rPr>
        <w:t>級、</w:t>
      </w:r>
      <w:r w:rsidRPr="00D777A4">
        <w:rPr>
          <w:rFonts w:ascii="Times New Roman" w:eastAsia="標楷體" w:hAnsi="Times New Roman" w:cs="Times New Roman"/>
          <w:color w:val="000000" w:themeColor="text1"/>
        </w:rPr>
        <w:t>TOPJ</w:t>
      </w:r>
      <w:r w:rsidRPr="00D777A4">
        <w:rPr>
          <w:rFonts w:ascii="Times New Roman" w:eastAsia="標楷體" w:hAnsi="Times New Roman" w:cs="Times New Roman"/>
          <w:color w:val="000000" w:themeColor="text1"/>
        </w:rPr>
        <w:t>中級</w:t>
      </w:r>
      <w:r w:rsidRPr="00D777A4">
        <w:rPr>
          <w:rFonts w:ascii="Times New Roman" w:eastAsia="標楷體" w:hAnsi="Times New Roman" w:cs="Times New Roman"/>
          <w:color w:val="000000" w:themeColor="text1"/>
        </w:rPr>
        <w:t>A</w:t>
      </w:r>
      <w:r w:rsidRPr="00D777A4">
        <w:rPr>
          <w:rFonts w:ascii="Times New Roman" w:eastAsia="標楷體" w:hAnsi="Times New Roman" w:cs="Times New Roman"/>
          <w:color w:val="000000" w:themeColor="text1"/>
        </w:rPr>
        <w:t>或</w:t>
      </w:r>
    </w:p>
    <w:p w14:paraId="47904B71" w14:textId="77777777" w:rsidR="0010483B" w:rsidRPr="00D777A4" w:rsidRDefault="0010483B" w:rsidP="0010483B">
      <w:pPr>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 xml:space="preserve">    B</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BJT-J2</w:t>
      </w:r>
      <w:r w:rsidRPr="00D777A4">
        <w:rPr>
          <w:rFonts w:ascii="Times New Roman" w:eastAsia="標楷體" w:hAnsi="Times New Roman" w:cs="Times New Roman"/>
          <w:color w:val="000000" w:themeColor="text1"/>
        </w:rPr>
        <w:t>等級</w:t>
      </w:r>
      <w:r w:rsidRPr="00D777A4">
        <w:rPr>
          <w:rFonts w:ascii="Times New Roman" w:eastAsia="標楷體" w:hAnsi="Times New Roman" w:cs="Times New Roman"/>
          <w:color w:val="000000" w:themeColor="text1"/>
        </w:rPr>
        <w:t>(420</w:t>
      </w:r>
      <w:r w:rsidRPr="00D777A4">
        <w:rPr>
          <w:rFonts w:ascii="Times New Roman" w:eastAsia="標楷體" w:hAnsi="Times New Roman" w:cs="Times New Roman"/>
          <w:color w:val="000000" w:themeColor="text1"/>
        </w:rPr>
        <w:t>分以上</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EJU</w:t>
      </w:r>
      <w:r w:rsidRPr="00D777A4">
        <w:rPr>
          <w:rFonts w:ascii="Times New Roman" w:eastAsia="標楷體" w:hAnsi="Times New Roman" w:cs="Times New Roman"/>
          <w:color w:val="000000" w:themeColor="text1"/>
        </w:rPr>
        <w:t>日本語部分</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不含記述</w:t>
      </w:r>
      <w:r w:rsidRPr="00D777A4">
        <w:rPr>
          <w:rFonts w:ascii="Times New Roman" w:eastAsia="標楷體" w:hAnsi="Times New Roman" w:cs="Times New Roman"/>
          <w:color w:val="000000" w:themeColor="text1"/>
        </w:rPr>
        <w:t>)240~269</w:t>
      </w:r>
      <w:r w:rsidRPr="00D777A4">
        <w:rPr>
          <w:rFonts w:ascii="Times New Roman" w:eastAsia="標楷體" w:hAnsi="Times New Roman" w:cs="Times New Roman"/>
          <w:color w:val="000000" w:themeColor="text1"/>
        </w:rPr>
        <w:t>分、，記</w:t>
      </w:r>
    </w:p>
    <w:p w14:paraId="05AB020D" w14:textId="77777777" w:rsidR="0010483B" w:rsidRPr="00D777A4" w:rsidRDefault="0010483B" w:rsidP="0010483B">
      <w:pPr>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 xml:space="preserve">    </w:t>
      </w:r>
      <w:r w:rsidRPr="00D777A4">
        <w:rPr>
          <w:rFonts w:ascii="Times New Roman" w:eastAsia="標楷體" w:hAnsi="Times New Roman" w:cs="Times New Roman"/>
          <w:color w:val="000000" w:themeColor="text1"/>
        </w:rPr>
        <w:t>大功乙次，並頒發</w:t>
      </w:r>
      <w:r w:rsidRPr="00D777A4">
        <w:rPr>
          <w:rFonts w:ascii="Times New Roman" w:eastAsia="標楷體" w:hAnsi="Times New Roman" w:cs="Times New Roman"/>
          <w:color w:val="000000" w:themeColor="text1"/>
        </w:rPr>
        <w:t>1,500</w:t>
      </w:r>
      <w:r w:rsidRPr="00D777A4">
        <w:rPr>
          <w:rFonts w:ascii="Times New Roman" w:eastAsia="標楷體" w:hAnsi="Times New Roman" w:cs="Times New Roman"/>
          <w:color w:val="000000" w:themeColor="text1"/>
        </w:rPr>
        <w:t>元禮券。</w:t>
      </w:r>
    </w:p>
    <w:p w14:paraId="0C7A5197" w14:textId="77777777" w:rsidR="0010483B" w:rsidRPr="00D777A4" w:rsidRDefault="0010483B" w:rsidP="0010483B">
      <w:pPr>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五、通過日語檢定</w:t>
      </w:r>
      <w:r w:rsidRPr="00D777A4">
        <w:rPr>
          <w:rFonts w:ascii="Times New Roman" w:eastAsia="標楷體" w:hAnsi="Times New Roman" w:cs="Times New Roman"/>
          <w:color w:val="000000" w:themeColor="text1"/>
        </w:rPr>
        <w:t>JLPT-N1</w:t>
      </w:r>
      <w:r w:rsidRPr="00D777A4">
        <w:rPr>
          <w:rFonts w:ascii="Times New Roman" w:eastAsia="標楷體" w:hAnsi="Times New Roman" w:cs="Times New Roman"/>
          <w:color w:val="000000" w:themeColor="text1"/>
        </w:rPr>
        <w:t>等級、</w:t>
      </w:r>
      <w:r w:rsidRPr="00D777A4">
        <w:rPr>
          <w:rFonts w:ascii="Times New Roman" w:eastAsia="標楷體" w:hAnsi="Times New Roman" w:cs="Times New Roman"/>
          <w:color w:val="000000" w:themeColor="text1"/>
        </w:rPr>
        <w:t>FLPT240</w:t>
      </w:r>
      <w:r w:rsidRPr="00D777A4">
        <w:rPr>
          <w:rFonts w:ascii="Times New Roman" w:eastAsia="標楷體" w:hAnsi="Times New Roman" w:cs="Times New Roman"/>
          <w:color w:val="000000" w:themeColor="text1"/>
        </w:rPr>
        <w:t>分以上、</w:t>
      </w:r>
      <w:r w:rsidRPr="00D777A4">
        <w:rPr>
          <w:rFonts w:ascii="Times New Roman" w:eastAsia="標楷體" w:hAnsi="Times New Roman" w:cs="Times New Roman"/>
          <w:color w:val="000000" w:themeColor="text1"/>
        </w:rPr>
        <w:t>J.TEST-</w:t>
      </w:r>
      <w:r w:rsidRPr="00D777A4">
        <w:rPr>
          <w:rFonts w:ascii="Times New Roman" w:eastAsia="標楷體" w:hAnsi="Times New Roman" w:cs="Times New Roman"/>
          <w:color w:val="000000" w:themeColor="text1"/>
        </w:rPr>
        <w:t>準</w:t>
      </w:r>
      <w:r w:rsidRPr="00D777A4">
        <w:rPr>
          <w:rFonts w:ascii="Times New Roman" w:eastAsia="標楷體" w:hAnsi="Times New Roman" w:cs="Times New Roman"/>
          <w:color w:val="000000" w:themeColor="text1"/>
        </w:rPr>
        <w:t>B</w:t>
      </w:r>
      <w:r w:rsidRPr="00D777A4">
        <w:rPr>
          <w:rFonts w:ascii="Times New Roman" w:eastAsia="標楷體" w:hAnsi="Times New Roman" w:cs="Times New Roman"/>
          <w:color w:val="000000" w:themeColor="text1"/>
        </w:rPr>
        <w:t>級以上等級、</w:t>
      </w:r>
      <w:r w:rsidRPr="00D777A4">
        <w:rPr>
          <w:rFonts w:ascii="Times New Roman" w:eastAsia="標楷體" w:hAnsi="Times New Roman" w:cs="Times New Roman"/>
          <w:color w:val="000000" w:themeColor="text1"/>
        </w:rPr>
        <w:t>TOPJ</w:t>
      </w:r>
    </w:p>
    <w:p w14:paraId="4B98CF6B" w14:textId="77777777" w:rsidR="0010483B" w:rsidRPr="00D777A4" w:rsidRDefault="0010483B" w:rsidP="0010483B">
      <w:pPr>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 xml:space="preserve">    </w:t>
      </w:r>
      <w:r w:rsidRPr="00D777A4">
        <w:rPr>
          <w:rFonts w:ascii="Times New Roman" w:eastAsia="標楷體" w:hAnsi="Times New Roman" w:cs="Times New Roman"/>
          <w:color w:val="000000" w:themeColor="text1"/>
        </w:rPr>
        <w:t>上級以上、</w:t>
      </w:r>
      <w:r w:rsidRPr="00D777A4">
        <w:rPr>
          <w:rFonts w:ascii="Times New Roman" w:eastAsia="標楷體" w:hAnsi="Times New Roman" w:cs="Times New Roman"/>
          <w:color w:val="000000" w:themeColor="text1"/>
        </w:rPr>
        <w:t>BJT-J1</w:t>
      </w:r>
      <w:r w:rsidRPr="00D777A4">
        <w:rPr>
          <w:rFonts w:ascii="Times New Roman" w:eastAsia="標楷體" w:hAnsi="Times New Roman" w:cs="Times New Roman"/>
          <w:color w:val="000000" w:themeColor="text1"/>
        </w:rPr>
        <w:t>等級</w:t>
      </w:r>
      <w:r w:rsidRPr="00D777A4">
        <w:rPr>
          <w:rFonts w:ascii="Times New Roman" w:eastAsia="標楷體" w:hAnsi="Times New Roman" w:cs="Times New Roman"/>
          <w:color w:val="000000" w:themeColor="text1"/>
        </w:rPr>
        <w:t>(530</w:t>
      </w:r>
      <w:r w:rsidRPr="00D777A4">
        <w:rPr>
          <w:rFonts w:ascii="Times New Roman" w:eastAsia="標楷體" w:hAnsi="Times New Roman" w:cs="Times New Roman"/>
          <w:color w:val="000000" w:themeColor="text1"/>
        </w:rPr>
        <w:t>分以上</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EJU</w:t>
      </w:r>
      <w:r w:rsidRPr="00D777A4">
        <w:rPr>
          <w:rFonts w:ascii="Times New Roman" w:eastAsia="標楷體" w:hAnsi="Times New Roman" w:cs="Times New Roman"/>
          <w:color w:val="000000" w:themeColor="text1"/>
        </w:rPr>
        <w:t>日本語部分</w:t>
      </w:r>
      <w:r w:rsidRPr="00D777A4">
        <w:rPr>
          <w:rFonts w:ascii="Times New Roman" w:eastAsia="標楷體" w:hAnsi="Times New Roman" w:cs="Times New Roman"/>
          <w:color w:val="000000" w:themeColor="text1"/>
        </w:rPr>
        <w:t>(</w:t>
      </w:r>
      <w:r w:rsidRPr="00D777A4">
        <w:rPr>
          <w:rFonts w:ascii="Times New Roman" w:eastAsia="標楷體" w:hAnsi="Times New Roman" w:cs="Times New Roman"/>
          <w:color w:val="000000" w:themeColor="text1"/>
        </w:rPr>
        <w:t>不含記述</w:t>
      </w:r>
      <w:r w:rsidRPr="00D777A4">
        <w:rPr>
          <w:rFonts w:ascii="Times New Roman" w:eastAsia="標楷體" w:hAnsi="Times New Roman" w:cs="Times New Roman"/>
          <w:color w:val="000000" w:themeColor="text1"/>
        </w:rPr>
        <w:t>)270</w:t>
      </w:r>
      <w:r w:rsidRPr="00D777A4">
        <w:rPr>
          <w:rFonts w:ascii="Times New Roman" w:eastAsia="標楷體" w:hAnsi="Times New Roman" w:cs="Times New Roman"/>
          <w:color w:val="000000" w:themeColor="text1"/>
        </w:rPr>
        <w:t>分以上，</w:t>
      </w:r>
    </w:p>
    <w:p w14:paraId="405A133D" w14:textId="77777777" w:rsidR="0010483B" w:rsidRPr="00D777A4" w:rsidRDefault="0010483B" w:rsidP="0010483B">
      <w:pPr>
        <w:ind w:firstLine="480"/>
        <w:rPr>
          <w:rFonts w:ascii="Times New Roman" w:eastAsia="標楷體" w:hAnsi="Times New Roman" w:cs="Times New Roman"/>
          <w:color w:val="000000" w:themeColor="text1"/>
        </w:rPr>
      </w:pPr>
      <w:r w:rsidRPr="00D777A4">
        <w:rPr>
          <w:rFonts w:ascii="Times New Roman" w:eastAsia="標楷體" w:hAnsi="Times New Roman" w:cs="Times New Roman"/>
          <w:color w:val="000000" w:themeColor="text1"/>
        </w:rPr>
        <w:t>記大功乙次，並頒發</w:t>
      </w:r>
      <w:r w:rsidRPr="00D777A4">
        <w:rPr>
          <w:rFonts w:ascii="Times New Roman" w:eastAsia="標楷體" w:hAnsi="Times New Roman" w:cs="Times New Roman"/>
          <w:color w:val="000000" w:themeColor="text1"/>
        </w:rPr>
        <w:t>2,000</w:t>
      </w:r>
      <w:r w:rsidRPr="00D777A4">
        <w:rPr>
          <w:rFonts w:ascii="Times New Roman" w:eastAsia="標楷體" w:hAnsi="Times New Roman" w:cs="Times New Roman"/>
          <w:color w:val="000000" w:themeColor="text1"/>
        </w:rPr>
        <w:t>元禮券。</w:t>
      </w:r>
    </w:p>
    <w:p w14:paraId="5AA0DD0E" w14:textId="77777777" w:rsidR="0010483B" w:rsidRPr="0048245C" w:rsidRDefault="0010483B" w:rsidP="0010483B">
      <w:pPr>
        <w:snapToGrid w:val="0"/>
        <w:rPr>
          <w:rFonts w:ascii="標楷體" w:eastAsia="標楷體" w:hAnsi="標楷體" w:cs="Times New Roman"/>
          <w:b/>
          <w:bCs/>
          <w:color w:val="000000" w:themeColor="text1"/>
        </w:rPr>
      </w:pPr>
    </w:p>
    <w:p w14:paraId="684D5061" w14:textId="77777777" w:rsidR="0010483B" w:rsidRPr="0048245C" w:rsidRDefault="0010483B" w:rsidP="0010483B">
      <w:pPr>
        <w:snapToGrid w:val="0"/>
        <w:rPr>
          <w:rFonts w:ascii="標楷體" w:eastAsia="標楷體" w:hAnsi="標楷體" w:cs="Times New Roman"/>
          <w:b/>
          <w:bCs/>
          <w:color w:val="000000" w:themeColor="text1"/>
        </w:rPr>
      </w:pPr>
      <w:r w:rsidRPr="0048245C">
        <w:rPr>
          <w:rFonts w:ascii="標楷體" w:eastAsia="標楷體" w:hAnsi="標楷體" w:cs="Times New Roman"/>
          <w:b/>
          <w:bCs/>
          <w:color w:val="000000" w:themeColor="text1"/>
        </w:rPr>
        <w:t>伍、</w:t>
      </w:r>
      <w:r w:rsidRPr="0048245C">
        <w:rPr>
          <w:rFonts w:ascii="標楷體" w:eastAsia="標楷體" w:hAnsi="標楷體" w:cs="Times New Roman" w:hint="eastAsia"/>
          <w:b/>
          <w:bCs/>
          <w:color w:val="000000" w:themeColor="text1"/>
        </w:rPr>
        <w:t>所需經費由本校獎勵費用年度預算支應。</w:t>
      </w:r>
    </w:p>
    <w:p w14:paraId="79118176" w14:textId="77777777" w:rsidR="0010483B" w:rsidRPr="0048245C" w:rsidRDefault="0010483B" w:rsidP="0010483B">
      <w:pPr>
        <w:snapToGrid w:val="0"/>
        <w:rPr>
          <w:rFonts w:ascii="標楷體" w:eastAsia="標楷體" w:hAnsi="標楷體" w:cs="Times New Roman"/>
          <w:b/>
          <w:bCs/>
          <w:color w:val="000000" w:themeColor="text1"/>
        </w:rPr>
      </w:pPr>
    </w:p>
    <w:p w14:paraId="37CF3BA3" w14:textId="2FA07F1C" w:rsidR="0010483B" w:rsidRDefault="0010483B" w:rsidP="0010483B">
      <w:r w:rsidRPr="0048245C">
        <w:rPr>
          <w:rFonts w:ascii="標楷體" w:eastAsia="標楷體" w:hAnsi="標楷體" w:cs="Times New Roman" w:hint="eastAsia"/>
          <w:b/>
          <w:bCs/>
          <w:color w:val="000000" w:themeColor="text1"/>
        </w:rPr>
        <w:t>陸、本要點經行政會議通過，校長核可後實施，修正時亦同。</w:t>
      </w:r>
    </w:p>
    <w:sectPr w:rsidR="0010483B" w:rsidSect="0010483B">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07592"/>
    <w:multiLevelType w:val="hybridMultilevel"/>
    <w:tmpl w:val="27BA613E"/>
    <w:lvl w:ilvl="0" w:tplc="EF6C8A46">
      <w:start w:val="1"/>
      <w:numFmt w:val="taiwaneseCountingThousand"/>
      <w:lvlText w:val="%1、"/>
      <w:lvlJc w:val="left"/>
      <w:pPr>
        <w:ind w:left="480" w:hanging="480"/>
      </w:pPr>
      <w:rPr>
        <w:lang w:val="en-US"/>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44600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3B"/>
    <w:rsid w:val="0010483B"/>
    <w:rsid w:val="003172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3B78"/>
  <w15:chartTrackingRefBased/>
  <w15:docId w15:val="{C064AE0B-7AD6-4629-9D4E-C3A4571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83B"/>
    <w:pPr>
      <w:widowControl w:val="0"/>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0483B"/>
    <w:pPr>
      <w:widowControl/>
      <w:spacing w:before="100" w:beforeAutospacing="1" w:after="100" w:afterAutospacing="1"/>
    </w:pPr>
    <w:rPr>
      <w:rFonts w:ascii="新細明體" w:eastAsia="新細明體" w:hAnsi="新細明體" w:cs="新細明體"/>
      <w:kern w:val="0"/>
      <w:szCs w:val="24"/>
    </w:rPr>
  </w:style>
  <w:style w:type="character" w:customStyle="1" w:styleId="a4">
    <w:name w:val="清單段落 字元"/>
    <w:link w:val="a3"/>
    <w:uiPriority w:val="34"/>
    <w:locked/>
    <w:rsid w:val="0010483B"/>
    <w:rPr>
      <w:rFonts w:ascii="新細明體" w:eastAsia="新細明體" w:hAnsi="新細明體" w:cs="新細明體"/>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2024-07-30T05:28:00Z</dcterms:created>
  <dcterms:modified xsi:type="dcterms:W3CDTF">2024-07-30T05:29:00Z</dcterms:modified>
</cp:coreProperties>
</file>