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2C65" w14:textId="77777777" w:rsidR="007941C7" w:rsidRDefault="007941C7" w:rsidP="007941C7">
      <w:pPr>
        <w:spacing w:line="524" w:lineRule="exact"/>
        <w:ind w:left="1417" w:right="1460"/>
        <w:jc w:val="center"/>
        <w:rPr>
          <w:rFonts w:ascii="Yu Gothic" w:eastAsia="Yu Gothic"/>
          <w:b/>
          <w:sz w:val="32"/>
        </w:rPr>
      </w:pPr>
      <w:r>
        <w:rPr>
          <w:rFonts w:ascii="Yu Gothic" w:eastAsia="Yu Gothic" w:hint="eastAsia"/>
          <w:b/>
          <w:w w:val="95"/>
          <w:sz w:val="32"/>
        </w:rPr>
        <w:t>高雄市立新莊高中定期學業成績評量補行考試申請表</w:t>
      </w:r>
    </w:p>
    <w:p w14:paraId="0853FB02" w14:textId="77777777" w:rsidR="007941C7" w:rsidRDefault="007941C7" w:rsidP="007941C7">
      <w:pPr>
        <w:pStyle w:val="a3"/>
        <w:spacing w:before="8"/>
        <w:rPr>
          <w:rFonts w:ascii="Yu Gothic"/>
          <w:b/>
          <w:sz w:val="23"/>
        </w:rPr>
      </w:pPr>
    </w:p>
    <w:p w14:paraId="18D126D0" w14:textId="77777777" w:rsidR="007941C7" w:rsidRDefault="007941C7" w:rsidP="007941C7">
      <w:pPr>
        <w:pStyle w:val="a3"/>
        <w:tabs>
          <w:tab w:val="left" w:pos="7833"/>
          <w:tab w:val="left" w:pos="8673"/>
          <w:tab w:val="left" w:pos="9513"/>
        </w:tabs>
        <w:spacing w:before="1"/>
        <w:ind w:left="6152"/>
      </w:pPr>
      <w:r>
        <w:t>申請日期：</w:t>
      </w:r>
      <w:r>
        <w:tab/>
        <w:t>年</w:t>
      </w:r>
      <w:r>
        <w:tab/>
        <w:t>月</w:t>
      </w:r>
      <w:r>
        <w:tab/>
        <w:t>日</w:t>
      </w:r>
    </w:p>
    <w:p w14:paraId="2ACABE0C" w14:textId="77777777" w:rsidR="007941C7" w:rsidRDefault="007941C7" w:rsidP="007941C7">
      <w:pPr>
        <w:pStyle w:val="a3"/>
        <w:rPr>
          <w:sz w:val="20"/>
        </w:rPr>
      </w:pPr>
    </w:p>
    <w:p w14:paraId="3EE9ACF3" w14:textId="77777777" w:rsidR="007941C7" w:rsidRDefault="007941C7" w:rsidP="007941C7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224"/>
        <w:gridCol w:w="823"/>
        <w:gridCol w:w="683"/>
        <w:gridCol w:w="636"/>
        <w:gridCol w:w="274"/>
        <w:gridCol w:w="219"/>
        <w:gridCol w:w="201"/>
        <w:gridCol w:w="511"/>
        <w:gridCol w:w="493"/>
        <w:gridCol w:w="227"/>
        <w:gridCol w:w="85"/>
        <w:gridCol w:w="456"/>
        <w:gridCol w:w="300"/>
        <w:gridCol w:w="439"/>
        <w:gridCol w:w="1018"/>
        <w:gridCol w:w="591"/>
      </w:tblGrid>
      <w:tr w:rsidR="007941C7" w14:paraId="525BCBD2" w14:textId="77777777" w:rsidTr="00AF6DAE">
        <w:trPr>
          <w:trHeight w:val="661"/>
        </w:trPr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</w:tcPr>
          <w:p w14:paraId="259CB0E8" w14:textId="77777777" w:rsidR="007941C7" w:rsidRDefault="007941C7" w:rsidP="00AF6DAE">
            <w:pPr>
              <w:pStyle w:val="TableParagraph"/>
              <w:spacing w:before="162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AD4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2A1" w14:textId="77777777" w:rsidR="007941C7" w:rsidRDefault="007941C7" w:rsidP="00AF6DAE">
            <w:pPr>
              <w:pStyle w:val="TableParagraph"/>
              <w:spacing w:before="162"/>
              <w:ind w:left="412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307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14A" w14:textId="77777777" w:rsidR="007941C7" w:rsidRDefault="007941C7" w:rsidP="00AF6DAE">
            <w:pPr>
              <w:pStyle w:val="TableParagraph"/>
              <w:spacing w:before="162"/>
              <w:ind w:left="419"/>
              <w:rPr>
                <w:sz w:val="24"/>
              </w:rPr>
            </w:pPr>
            <w:r>
              <w:rPr>
                <w:sz w:val="24"/>
              </w:rPr>
              <w:t>座號</w:t>
            </w:r>
          </w:p>
        </w:tc>
        <w:tc>
          <w:tcPr>
            <w:tcW w:w="16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DCCAC6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31422F3A" w14:textId="77777777" w:rsidTr="00AF6DAE">
        <w:trPr>
          <w:trHeight w:val="68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27B" w14:textId="77777777" w:rsidR="007941C7" w:rsidRDefault="007941C7" w:rsidP="00AF6DAE">
            <w:pPr>
              <w:pStyle w:val="TableParagraph"/>
              <w:spacing w:before="175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請假日期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CAE54" w14:textId="77777777" w:rsidR="007941C7" w:rsidRDefault="007941C7" w:rsidP="00AF6DAE">
            <w:pPr>
              <w:pStyle w:val="TableParagraph"/>
              <w:spacing w:before="190"/>
              <w:ind w:left="669"/>
            </w:pPr>
            <w:r>
              <w:t>年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38CED1" w14:textId="77777777" w:rsidR="007941C7" w:rsidRDefault="007941C7" w:rsidP="00AF6DAE">
            <w:pPr>
              <w:pStyle w:val="TableParagraph"/>
              <w:spacing w:before="190"/>
              <w:ind w:left="221"/>
            </w:pPr>
            <w:r>
              <w:t>月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62FCF9" w14:textId="77777777" w:rsidR="007941C7" w:rsidRDefault="007941C7" w:rsidP="00AF6DAE">
            <w:pPr>
              <w:pStyle w:val="TableParagraph"/>
              <w:spacing w:before="190"/>
              <w:ind w:left="169"/>
            </w:pPr>
            <w:r>
              <w:t>日（星期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F9627" w14:textId="77777777" w:rsidR="007941C7" w:rsidRDefault="007941C7" w:rsidP="00AF6DAE">
            <w:pPr>
              <w:pStyle w:val="TableParagraph"/>
              <w:spacing w:before="190"/>
              <w:ind w:left="170" w:right="-15"/>
            </w:pPr>
            <w:r>
              <w:t>)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802AC3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F56E75" w14:textId="77777777" w:rsidR="007941C7" w:rsidRDefault="007941C7" w:rsidP="00AF6DAE">
            <w:pPr>
              <w:pStyle w:val="TableParagraph"/>
              <w:spacing w:before="190"/>
              <w:ind w:left="116"/>
            </w:pPr>
            <w:r>
              <w:t>至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B3C65" w14:textId="77777777" w:rsidR="007941C7" w:rsidRDefault="007941C7" w:rsidP="00AF6DAE">
            <w:pPr>
              <w:pStyle w:val="TableParagraph"/>
              <w:spacing w:before="190"/>
              <w:ind w:left="283" w:right="-15"/>
            </w:pPr>
            <w:r>
              <w:t>年</w:t>
            </w: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68C9E1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598C1" w14:textId="77777777" w:rsidR="007941C7" w:rsidRDefault="007941C7" w:rsidP="00AF6DAE">
            <w:pPr>
              <w:pStyle w:val="TableParagraph"/>
              <w:spacing w:before="190"/>
              <w:ind w:left="250" w:right="-29"/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1D9B1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5909E9" w14:textId="77777777" w:rsidR="007941C7" w:rsidRDefault="007941C7" w:rsidP="00AF6DAE">
            <w:pPr>
              <w:pStyle w:val="TableParagraph"/>
              <w:spacing w:before="190"/>
              <w:ind w:left="263"/>
            </w:pPr>
            <w:r>
              <w:t>日（星期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EDDE25F" w14:textId="77777777" w:rsidR="007941C7" w:rsidRDefault="007941C7" w:rsidP="00AF6DAE">
            <w:pPr>
              <w:pStyle w:val="TableParagraph"/>
              <w:spacing w:before="190"/>
              <w:ind w:left="126"/>
            </w:pPr>
            <w:r>
              <w:t>)</w:t>
            </w:r>
          </w:p>
        </w:tc>
      </w:tr>
      <w:tr w:rsidR="007941C7" w14:paraId="485014D5" w14:textId="77777777" w:rsidTr="00AF6DAE">
        <w:trPr>
          <w:trHeight w:val="1800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04E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3F84C12E" w14:textId="77777777" w:rsidR="007941C7" w:rsidRDefault="007941C7" w:rsidP="00AF6DAE">
            <w:pPr>
              <w:pStyle w:val="TableParagraph"/>
              <w:spacing w:before="2"/>
              <w:rPr>
                <w:sz w:val="33"/>
              </w:rPr>
            </w:pPr>
          </w:p>
          <w:p w14:paraId="62F3CA51" w14:textId="77777777" w:rsidR="007941C7" w:rsidRDefault="007941C7" w:rsidP="00AF6DAE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假別</w:t>
            </w:r>
          </w:p>
        </w:tc>
        <w:tc>
          <w:tcPr>
            <w:tcW w:w="4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5FA4" w14:textId="77777777" w:rsidR="007941C7" w:rsidRDefault="007941C7" w:rsidP="00AF6DAE">
            <w:pPr>
              <w:pStyle w:val="TableParagraph"/>
              <w:spacing w:before="27"/>
              <w:ind w:left="117"/>
              <w:rPr>
                <w:lang w:eastAsia="zh-TW"/>
              </w:rPr>
            </w:pPr>
            <w:r>
              <w:rPr>
                <w:lang w:eastAsia="zh-TW"/>
              </w:rPr>
              <w:t>□公假（限教育主管機關來文或簽核)</w:t>
            </w:r>
          </w:p>
          <w:p w14:paraId="0C52E4BB" w14:textId="77777777" w:rsidR="007941C7" w:rsidRDefault="007941C7" w:rsidP="00AF6DAE">
            <w:pPr>
              <w:pStyle w:val="TableParagraph"/>
              <w:spacing w:before="78"/>
              <w:ind w:left="117"/>
              <w:rPr>
                <w:lang w:eastAsia="zh-TW"/>
              </w:rPr>
            </w:pPr>
            <w:r>
              <w:rPr>
                <w:lang w:eastAsia="zh-TW"/>
              </w:rPr>
              <w:t>□病假（限附地區醫院診斷書)</w:t>
            </w:r>
          </w:p>
          <w:p w14:paraId="631D9EB7" w14:textId="77777777" w:rsidR="007941C7" w:rsidRDefault="007941C7" w:rsidP="00AF6DAE">
            <w:pPr>
              <w:pStyle w:val="TableParagraph"/>
              <w:spacing w:before="79"/>
              <w:ind w:left="117"/>
              <w:rPr>
                <w:lang w:eastAsia="zh-TW"/>
              </w:rPr>
            </w:pPr>
            <w:r>
              <w:rPr>
                <w:lang w:eastAsia="zh-TW"/>
              </w:rPr>
              <w:t>□喪假（限直系血親與旁系三等內血親)</w:t>
            </w:r>
          </w:p>
          <w:p w14:paraId="025EC8F2" w14:textId="77777777" w:rsidR="007941C7" w:rsidRDefault="007941C7" w:rsidP="00AF6DAE">
            <w:pPr>
              <w:pStyle w:val="TableParagraph"/>
              <w:spacing w:before="78"/>
              <w:ind w:left="117"/>
              <w:rPr>
                <w:lang w:eastAsia="zh-TW"/>
              </w:rPr>
            </w:pPr>
            <w:r>
              <w:rPr>
                <w:lang w:eastAsia="zh-TW"/>
              </w:rPr>
              <w:t>□事假（重大不可抗之故，需經審核)</w:t>
            </w:r>
          </w:p>
          <w:p w14:paraId="094FA610" w14:textId="77777777" w:rsidR="007941C7" w:rsidRDefault="007941C7" w:rsidP="00AF6DAE">
            <w:pPr>
              <w:pStyle w:val="TableParagraph"/>
              <w:spacing w:before="78"/>
              <w:ind w:left="117"/>
            </w:pPr>
            <w:r>
              <w:t>□其他（需經審核)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657E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241C6DA7" w14:textId="77777777" w:rsidR="007941C7" w:rsidRDefault="007941C7" w:rsidP="00AF6DAE">
            <w:pPr>
              <w:pStyle w:val="TableParagraph"/>
              <w:spacing w:before="2"/>
              <w:rPr>
                <w:sz w:val="33"/>
              </w:rPr>
            </w:pPr>
          </w:p>
          <w:p w14:paraId="71A776E2" w14:textId="77777777" w:rsidR="007941C7" w:rsidRDefault="007941C7" w:rsidP="00AF6DAE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請假原因</w:t>
            </w:r>
          </w:p>
        </w:tc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8A66D" w14:textId="77777777" w:rsidR="007941C7" w:rsidRDefault="007941C7" w:rsidP="00AF6DAE">
            <w:pPr>
              <w:pStyle w:val="TableParagraph"/>
              <w:rPr>
                <w:lang w:eastAsia="zh-TW"/>
              </w:rPr>
            </w:pPr>
          </w:p>
          <w:p w14:paraId="556573D8" w14:textId="77777777" w:rsidR="007941C7" w:rsidRDefault="007941C7" w:rsidP="00AF6DAE">
            <w:pPr>
              <w:pStyle w:val="TableParagraph"/>
              <w:rPr>
                <w:lang w:eastAsia="zh-TW"/>
              </w:rPr>
            </w:pPr>
          </w:p>
          <w:p w14:paraId="301A13EA" w14:textId="77777777" w:rsidR="007941C7" w:rsidRDefault="007941C7" w:rsidP="00AF6DAE">
            <w:pPr>
              <w:pStyle w:val="TableParagraph"/>
              <w:rPr>
                <w:lang w:eastAsia="zh-TW"/>
              </w:rPr>
            </w:pPr>
          </w:p>
          <w:p w14:paraId="737AC7CE" w14:textId="77777777" w:rsidR="007941C7" w:rsidRDefault="007941C7" w:rsidP="00AF6DAE">
            <w:pPr>
              <w:pStyle w:val="TableParagraph"/>
              <w:spacing w:before="184" w:line="360" w:lineRule="atLeast"/>
              <w:ind w:left="764" w:right="146" w:hanging="550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申請表後，需釘附紙本假</w:t>
            </w:r>
            <w:r>
              <w:rPr>
                <w:lang w:eastAsia="zh-TW"/>
              </w:rPr>
              <w:t>卡與證明文件</w:t>
            </w:r>
          </w:p>
        </w:tc>
      </w:tr>
      <w:tr w:rsidR="007941C7" w14:paraId="2F2C8319" w14:textId="77777777" w:rsidTr="00AF6DAE">
        <w:trPr>
          <w:trHeight w:val="702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17E7" w14:textId="77777777" w:rsidR="007941C7" w:rsidRDefault="007941C7" w:rsidP="00AF6DAE">
            <w:pPr>
              <w:pStyle w:val="TableParagraph"/>
              <w:spacing w:before="184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考試日期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DE1AA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59773469" w14:textId="77777777" w:rsidR="007941C7" w:rsidRDefault="007941C7" w:rsidP="00AF6DAE">
            <w:pPr>
              <w:pStyle w:val="TableParagraph"/>
              <w:ind w:left="806"/>
            </w:pPr>
            <w:r>
              <w:t>年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229183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4235219C" w14:textId="77777777" w:rsidR="007941C7" w:rsidRDefault="007941C7" w:rsidP="00AF6DAE">
            <w:pPr>
              <w:pStyle w:val="TableParagraph"/>
              <w:ind w:left="358"/>
            </w:pPr>
            <w:r>
              <w:t>月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74168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2D74DD31" w14:textId="77777777" w:rsidR="007941C7" w:rsidRDefault="007941C7" w:rsidP="00AF6DAE">
            <w:pPr>
              <w:pStyle w:val="TableParagraph"/>
              <w:ind w:left="303"/>
            </w:pPr>
            <w:r>
              <w:t>日（星期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56734B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4A9203EC" w14:textId="77777777" w:rsidR="007941C7" w:rsidRDefault="007941C7" w:rsidP="00AF6DAE">
            <w:pPr>
              <w:pStyle w:val="TableParagraph"/>
              <w:ind w:left="304"/>
            </w:pPr>
            <w:r>
              <w:t>)</w:t>
            </w:r>
          </w:p>
        </w:tc>
        <w:tc>
          <w:tcPr>
            <w:tcW w:w="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AD625A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A30CEF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5633F86D" w14:textId="77777777" w:rsidR="007941C7" w:rsidRDefault="007941C7" w:rsidP="00AF6DAE">
            <w:pPr>
              <w:pStyle w:val="TableParagraph"/>
              <w:ind w:left="50"/>
            </w:pPr>
            <w:r>
              <w:t>至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CE5201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602CB31F" w14:textId="77777777" w:rsidR="007941C7" w:rsidRDefault="007941C7" w:rsidP="00AF6DAE">
            <w:pPr>
              <w:pStyle w:val="TableParagraph"/>
              <w:ind w:left="527"/>
            </w:pPr>
            <w:r>
              <w:t>年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0A665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1E5C4D61" w14:textId="77777777" w:rsidR="007941C7" w:rsidRDefault="007941C7" w:rsidP="00AF6DAE">
            <w:pPr>
              <w:pStyle w:val="TableParagraph"/>
              <w:ind w:left="493"/>
            </w:pPr>
            <w:r>
              <w:t>月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11502A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713D317F" w14:textId="77777777" w:rsidR="007941C7" w:rsidRDefault="007941C7" w:rsidP="00AF6DAE">
            <w:pPr>
              <w:pStyle w:val="TableParagraph"/>
              <w:ind w:left="508"/>
            </w:pPr>
            <w:r>
              <w:t>日（星期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A0D7F6" w14:textId="77777777" w:rsidR="007941C7" w:rsidRDefault="007941C7" w:rsidP="00AF6DAE">
            <w:pPr>
              <w:pStyle w:val="TableParagraph"/>
              <w:spacing w:before="7"/>
              <w:rPr>
                <w:sz w:val="15"/>
              </w:rPr>
            </w:pPr>
          </w:p>
          <w:p w14:paraId="5C89D7E6" w14:textId="77777777" w:rsidR="007941C7" w:rsidRDefault="007941C7" w:rsidP="00AF6DAE">
            <w:pPr>
              <w:pStyle w:val="TableParagraph"/>
              <w:ind w:left="373"/>
            </w:pPr>
            <w:r>
              <w:t>)</w:t>
            </w:r>
          </w:p>
        </w:tc>
      </w:tr>
      <w:tr w:rsidR="007941C7" w14:paraId="329F1106" w14:textId="77777777" w:rsidTr="00AF6DAE">
        <w:trPr>
          <w:trHeight w:val="445"/>
        </w:trPr>
        <w:tc>
          <w:tcPr>
            <w:tcW w:w="13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9AE292D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096E8E0D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714C2F02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12B458F7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2BC5AB50" w14:textId="77777777" w:rsidR="007941C7" w:rsidRDefault="007941C7" w:rsidP="00AF6DAE">
            <w:pPr>
              <w:pStyle w:val="TableParagraph"/>
              <w:rPr>
                <w:sz w:val="24"/>
              </w:rPr>
            </w:pPr>
          </w:p>
          <w:p w14:paraId="5949DCA6" w14:textId="77777777" w:rsidR="007941C7" w:rsidRDefault="007941C7" w:rsidP="00AF6DAE">
            <w:pPr>
              <w:pStyle w:val="TableParagraph"/>
              <w:spacing w:before="7"/>
              <w:rPr>
                <w:sz w:val="33"/>
              </w:rPr>
            </w:pPr>
          </w:p>
          <w:p w14:paraId="01A2BC2D" w14:textId="77777777" w:rsidR="007941C7" w:rsidRDefault="007941C7" w:rsidP="00AF6DAE">
            <w:pPr>
              <w:pStyle w:val="TableParagraph"/>
              <w:spacing w:before="1" w:line="280" w:lineRule="auto"/>
              <w:ind w:left="458" w:right="191" w:hanging="240"/>
              <w:rPr>
                <w:sz w:val="24"/>
              </w:rPr>
            </w:pPr>
            <w:r>
              <w:rPr>
                <w:spacing w:val="-1"/>
                <w:sz w:val="24"/>
              </w:rPr>
              <w:t>申請補考</w:t>
            </w:r>
            <w:r>
              <w:rPr>
                <w:sz w:val="24"/>
              </w:rPr>
              <w:t>科目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C517" w14:textId="77777777" w:rsidR="007941C7" w:rsidRDefault="007941C7" w:rsidP="00AF6DAE">
            <w:pPr>
              <w:pStyle w:val="TableParagraph"/>
              <w:spacing w:before="60"/>
              <w:ind w:left="772" w:right="745"/>
              <w:jc w:val="center"/>
              <w:rPr>
                <w:sz w:val="24"/>
              </w:rPr>
            </w:pPr>
            <w:r>
              <w:rPr>
                <w:sz w:val="24"/>
              </w:rPr>
              <w:t>科別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CC9" w14:textId="77777777" w:rsidR="007941C7" w:rsidRDefault="007941C7" w:rsidP="00AF6DAE">
            <w:pPr>
              <w:pStyle w:val="TableParagraph"/>
              <w:spacing w:before="60"/>
              <w:ind w:left="555"/>
              <w:rPr>
                <w:sz w:val="24"/>
              </w:rPr>
            </w:pPr>
            <w:r>
              <w:rPr>
                <w:sz w:val="24"/>
              </w:rPr>
              <w:t>任課老師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966" w14:textId="77777777" w:rsidR="007941C7" w:rsidRDefault="007941C7" w:rsidP="00AF6DAE">
            <w:pPr>
              <w:pStyle w:val="TableParagraph"/>
              <w:spacing w:before="60"/>
              <w:ind w:left="810" w:right="732"/>
              <w:jc w:val="center"/>
              <w:rPr>
                <w:sz w:val="24"/>
              </w:rPr>
            </w:pPr>
            <w:r>
              <w:rPr>
                <w:sz w:val="24"/>
              </w:rPr>
              <w:t>科別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5F89A" w14:textId="77777777" w:rsidR="007941C7" w:rsidRDefault="007941C7" w:rsidP="00AF6DAE">
            <w:pPr>
              <w:pStyle w:val="TableParagraph"/>
              <w:spacing w:before="60"/>
              <w:ind w:left="568"/>
              <w:rPr>
                <w:sz w:val="24"/>
              </w:rPr>
            </w:pPr>
            <w:r>
              <w:rPr>
                <w:sz w:val="24"/>
              </w:rPr>
              <w:t>任課老師</w:t>
            </w:r>
          </w:p>
        </w:tc>
      </w:tr>
      <w:tr w:rsidR="007941C7" w14:paraId="1DA3800C" w14:textId="77777777" w:rsidTr="00AF6DAE">
        <w:trPr>
          <w:trHeight w:val="43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1B5CEE4C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884A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EF1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1825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D200D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00E0CA79" w14:textId="77777777" w:rsidTr="00AF6DAE">
        <w:trPr>
          <w:trHeight w:val="43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2474005D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A583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F22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9C33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D29FE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49B53786" w14:textId="77777777" w:rsidTr="00AF6DAE">
        <w:trPr>
          <w:trHeight w:val="435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4AC4253A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EE6C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E0F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B3B5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13ED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27B76809" w14:textId="77777777" w:rsidTr="00AF6DAE">
        <w:trPr>
          <w:trHeight w:val="43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481FF402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2E3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FFF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F96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3EF0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71799AFD" w14:textId="77777777" w:rsidTr="00AF6DAE">
        <w:trPr>
          <w:trHeight w:val="43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421EFBDC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18D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84C4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252D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FFE3F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53A6F6F0" w14:textId="77777777" w:rsidTr="00AF6DAE">
        <w:trPr>
          <w:trHeight w:val="435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613BCF86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2C02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AE2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F7FF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1A797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10AED61F" w14:textId="77777777" w:rsidTr="00AF6DAE">
        <w:trPr>
          <w:trHeight w:val="43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475C4009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73DC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898C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BCC4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7D3F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04C03C4F" w14:textId="77777777" w:rsidTr="00AF6DAE">
        <w:trPr>
          <w:trHeight w:val="43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1E591CE2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7BA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DB4D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05EB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E641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4A01DFC2" w14:textId="77777777" w:rsidTr="00AF6DAE">
        <w:trPr>
          <w:trHeight w:val="443"/>
        </w:trPr>
        <w:tc>
          <w:tcPr>
            <w:tcW w:w="1392" w:type="dxa"/>
            <w:vMerge/>
            <w:tcBorders>
              <w:top w:val="nil"/>
              <w:right w:val="single" w:sz="4" w:space="0" w:color="000000"/>
            </w:tcBorders>
          </w:tcPr>
          <w:p w14:paraId="5DD65D5E" w14:textId="77777777" w:rsidR="007941C7" w:rsidRDefault="007941C7" w:rsidP="00AF6DAE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8C19C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824B6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525F1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96D87DD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</w:tbl>
    <w:p w14:paraId="44F1F157" w14:textId="77777777" w:rsidR="007941C7" w:rsidRDefault="007941C7" w:rsidP="007941C7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374"/>
        <w:gridCol w:w="2376"/>
        <w:gridCol w:w="2376"/>
      </w:tblGrid>
      <w:tr w:rsidR="007941C7" w14:paraId="39ED0D78" w14:textId="77777777" w:rsidTr="007941C7">
        <w:trPr>
          <w:trHeight w:val="630"/>
        </w:trPr>
        <w:tc>
          <w:tcPr>
            <w:tcW w:w="2500" w:type="dxa"/>
            <w:tcBorders>
              <w:bottom w:val="single" w:sz="4" w:space="0" w:color="000000"/>
              <w:right w:val="single" w:sz="4" w:space="0" w:color="000000"/>
            </w:tcBorders>
          </w:tcPr>
          <w:p w14:paraId="10C4649C" w14:textId="77777777" w:rsidR="007941C7" w:rsidRDefault="007941C7" w:rsidP="00AF6DAE">
            <w:pPr>
              <w:pStyle w:val="TableParagraph"/>
              <w:spacing w:before="148"/>
              <w:ind w:left="329" w:right="306"/>
              <w:jc w:val="center"/>
              <w:rPr>
                <w:sz w:val="24"/>
              </w:rPr>
            </w:pPr>
            <w:r>
              <w:rPr>
                <w:sz w:val="24"/>
              </w:rPr>
              <w:t>學生法定代理人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B85" w14:textId="77777777" w:rsidR="007941C7" w:rsidRDefault="007941C7" w:rsidP="00AF6DAE">
            <w:pPr>
              <w:pStyle w:val="TableParagraph"/>
              <w:spacing w:before="148"/>
              <w:ind w:left="696" w:right="665"/>
              <w:jc w:val="center"/>
              <w:rPr>
                <w:sz w:val="24"/>
              </w:rPr>
            </w:pPr>
            <w:r>
              <w:rPr>
                <w:sz w:val="24"/>
              </w:rPr>
              <w:t>導師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A5A9" w14:textId="77777777" w:rsidR="007941C7" w:rsidRDefault="007941C7" w:rsidP="00AF6DAE">
            <w:pPr>
              <w:pStyle w:val="TableParagraph"/>
              <w:spacing w:before="148"/>
              <w:ind w:left="698" w:right="664"/>
              <w:jc w:val="center"/>
              <w:rPr>
                <w:sz w:val="24"/>
              </w:rPr>
            </w:pPr>
            <w:r>
              <w:rPr>
                <w:sz w:val="24"/>
              </w:rPr>
              <w:t>生輔組長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14:paraId="1EB8FDCB" w14:textId="77777777" w:rsidR="007941C7" w:rsidRDefault="007941C7" w:rsidP="00AF6DAE">
            <w:pPr>
              <w:pStyle w:val="TableParagraph"/>
              <w:spacing w:before="148"/>
              <w:ind w:left="329" w:right="288"/>
              <w:jc w:val="center"/>
              <w:rPr>
                <w:sz w:val="24"/>
              </w:rPr>
            </w:pPr>
            <w:r>
              <w:rPr>
                <w:sz w:val="24"/>
              </w:rPr>
              <w:t>學務主任</w:t>
            </w:r>
          </w:p>
        </w:tc>
      </w:tr>
      <w:tr w:rsidR="007941C7" w14:paraId="05C09A44" w14:textId="77777777" w:rsidTr="007941C7">
        <w:trPr>
          <w:trHeight w:val="627"/>
        </w:trPr>
        <w:tc>
          <w:tcPr>
            <w:tcW w:w="2500" w:type="dxa"/>
            <w:tcBorders>
              <w:top w:val="single" w:sz="4" w:space="0" w:color="000000"/>
              <w:right w:val="single" w:sz="4" w:space="0" w:color="000000"/>
            </w:tcBorders>
          </w:tcPr>
          <w:p w14:paraId="562A7B53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A0AFA" w14:textId="77777777" w:rsidR="007941C7" w:rsidRDefault="007941C7" w:rsidP="00AF6DAE">
            <w:pPr>
              <w:pStyle w:val="TableParagraph"/>
              <w:spacing w:before="12"/>
              <w:rPr>
                <w:sz w:val="15"/>
              </w:rPr>
            </w:pPr>
          </w:p>
          <w:p w14:paraId="0013DAE9" w14:textId="77777777" w:rsidR="007941C7" w:rsidRDefault="007941C7" w:rsidP="00AF6DAE">
            <w:pPr>
              <w:pStyle w:val="TableParagraph"/>
              <w:ind w:left="697" w:right="663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綜理學生事務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1D811" w14:textId="77777777" w:rsidR="007941C7" w:rsidRDefault="007941C7" w:rsidP="00AF6DAE">
            <w:pPr>
              <w:pStyle w:val="TableParagraph"/>
              <w:spacing w:before="12"/>
              <w:rPr>
                <w:sz w:val="15"/>
              </w:rPr>
            </w:pPr>
          </w:p>
          <w:p w14:paraId="6B8AB939" w14:textId="77777777" w:rsidR="007941C7" w:rsidRDefault="007941C7" w:rsidP="00AF6DAE">
            <w:pPr>
              <w:pStyle w:val="TableParagraph"/>
              <w:ind w:left="700" w:right="663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負責請假事務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14:paraId="43F0BE48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  <w:tr w:rsidR="007941C7" w14:paraId="14057778" w14:textId="77777777" w:rsidTr="007941C7">
        <w:trPr>
          <w:trHeight w:val="630"/>
        </w:trPr>
        <w:tc>
          <w:tcPr>
            <w:tcW w:w="2500" w:type="dxa"/>
            <w:tcBorders>
              <w:bottom w:val="single" w:sz="4" w:space="0" w:color="000000"/>
              <w:right w:val="single" w:sz="4" w:space="0" w:color="000000"/>
            </w:tcBorders>
          </w:tcPr>
          <w:p w14:paraId="48EAC877" w14:textId="77777777" w:rsidR="007941C7" w:rsidRDefault="007941C7" w:rsidP="00AF6DAE">
            <w:pPr>
              <w:pStyle w:val="TableParagraph"/>
              <w:spacing w:before="148"/>
              <w:ind w:left="329" w:right="306"/>
              <w:jc w:val="center"/>
              <w:rPr>
                <w:sz w:val="24"/>
              </w:rPr>
            </w:pPr>
            <w:r>
              <w:rPr>
                <w:sz w:val="24"/>
              </w:rPr>
              <w:t>教學組長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C0C" w14:textId="77777777" w:rsidR="007941C7" w:rsidRDefault="007941C7" w:rsidP="00AF6DAE">
            <w:pPr>
              <w:pStyle w:val="TableParagraph"/>
              <w:spacing w:before="148"/>
              <w:ind w:left="696" w:right="665"/>
              <w:jc w:val="center"/>
              <w:rPr>
                <w:sz w:val="24"/>
              </w:rPr>
            </w:pPr>
            <w:r>
              <w:rPr>
                <w:sz w:val="24"/>
              </w:rPr>
              <w:t>註冊組長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B00" w14:textId="77777777" w:rsidR="007941C7" w:rsidRDefault="007941C7" w:rsidP="00AF6DAE">
            <w:pPr>
              <w:pStyle w:val="TableParagraph"/>
              <w:spacing w:before="148"/>
              <w:ind w:left="698" w:right="664"/>
              <w:jc w:val="center"/>
              <w:rPr>
                <w:sz w:val="24"/>
              </w:rPr>
            </w:pPr>
            <w:r>
              <w:rPr>
                <w:sz w:val="24"/>
              </w:rPr>
              <w:t>教務主任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14:paraId="0E74058C" w14:textId="77777777" w:rsidR="007941C7" w:rsidRDefault="007941C7" w:rsidP="00AF6DAE">
            <w:pPr>
              <w:pStyle w:val="TableParagraph"/>
              <w:spacing w:before="148"/>
              <w:ind w:left="329" w:right="288"/>
              <w:jc w:val="center"/>
              <w:rPr>
                <w:sz w:val="24"/>
              </w:rPr>
            </w:pPr>
            <w:r>
              <w:rPr>
                <w:sz w:val="24"/>
              </w:rPr>
              <w:t>校長</w:t>
            </w:r>
          </w:p>
        </w:tc>
      </w:tr>
      <w:tr w:rsidR="007941C7" w14:paraId="59BC28BD" w14:textId="77777777" w:rsidTr="007941C7">
        <w:trPr>
          <w:trHeight w:val="625"/>
        </w:trPr>
        <w:tc>
          <w:tcPr>
            <w:tcW w:w="2500" w:type="dxa"/>
            <w:tcBorders>
              <w:top w:val="single" w:sz="4" w:space="0" w:color="000000"/>
              <w:right w:val="single" w:sz="4" w:space="0" w:color="000000"/>
            </w:tcBorders>
          </w:tcPr>
          <w:p w14:paraId="30C5057F" w14:textId="77777777" w:rsidR="007941C7" w:rsidRDefault="007941C7" w:rsidP="00AF6DAE">
            <w:pPr>
              <w:pStyle w:val="TableParagraph"/>
              <w:spacing w:before="12"/>
              <w:rPr>
                <w:sz w:val="15"/>
              </w:rPr>
            </w:pPr>
          </w:p>
          <w:p w14:paraId="117096E1" w14:textId="77777777" w:rsidR="007941C7" w:rsidRDefault="007941C7" w:rsidP="00AF6DAE">
            <w:pPr>
              <w:pStyle w:val="TableParagraph"/>
              <w:ind w:left="329" w:right="306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負責試務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902FE" w14:textId="77777777" w:rsidR="007941C7" w:rsidRDefault="007941C7" w:rsidP="00AF6DAE">
            <w:pPr>
              <w:pStyle w:val="TableParagraph"/>
              <w:spacing w:before="12"/>
              <w:rPr>
                <w:sz w:val="15"/>
              </w:rPr>
            </w:pPr>
          </w:p>
          <w:p w14:paraId="1CD4882B" w14:textId="77777777" w:rsidR="007941C7" w:rsidRDefault="007941C7" w:rsidP="00AF6DAE">
            <w:pPr>
              <w:pStyle w:val="TableParagraph"/>
              <w:ind w:left="696" w:right="665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負責成績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88E73" w14:textId="77777777" w:rsidR="007941C7" w:rsidRDefault="007941C7" w:rsidP="00AF6DAE">
            <w:pPr>
              <w:pStyle w:val="TableParagraph"/>
              <w:spacing w:before="12"/>
              <w:rPr>
                <w:sz w:val="15"/>
              </w:rPr>
            </w:pPr>
          </w:p>
          <w:p w14:paraId="4BFD876D" w14:textId="77777777" w:rsidR="007941C7" w:rsidRDefault="007941C7" w:rsidP="00AF6DAE">
            <w:pPr>
              <w:pStyle w:val="TableParagraph"/>
              <w:ind w:left="698" w:right="664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主管處室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14:paraId="58413C89" w14:textId="77777777" w:rsidR="007941C7" w:rsidRDefault="007941C7" w:rsidP="00AF6DAE">
            <w:pPr>
              <w:pStyle w:val="TableParagraph"/>
              <w:rPr>
                <w:rFonts w:ascii="Times New Roman"/>
              </w:rPr>
            </w:pPr>
          </w:p>
        </w:tc>
      </w:tr>
    </w:tbl>
    <w:p w14:paraId="2273B3C1" w14:textId="77777777" w:rsidR="007941C7" w:rsidRDefault="007941C7" w:rsidP="007941C7">
      <w:pPr>
        <w:pStyle w:val="a3"/>
        <w:rPr>
          <w:sz w:val="20"/>
        </w:rPr>
      </w:pPr>
    </w:p>
    <w:p w14:paraId="4BC3A577" w14:textId="77777777" w:rsidR="007941C7" w:rsidRDefault="007941C7" w:rsidP="007941C7">
      <w:pPr>
        <w:pStyle w:val="a3"/>
        <w:spacing w:before="10"/>
        <w:rPr>
          <w:sz w:val="17"/>
        </w:rPr>
      </w:pPr>
    </w:p>
    <w:p w14:paraId="2BAFA278" w14:textId="77777777" w:rsidR="007941C7" w:rsidRDefault="007941C7" w:rsidP="007941C7">
      <w:pPr>
        <w:pStyle w:val="1"/>
        <w:spacing w:line="492" w:lineRule="exact"/>
      </w:pPr>
      <w:r>
        <w:t>〔請閱讀背頁重要備註〕</w:t>
      </w:r>
    </w:p>
    <w:p w14:paraId="0BF8A013" w14:textId="77777777" w:rsidR="007941C7" w:rsidRDefault="007941C7" w:rsidP="007941C7">
      <w:pPr>
        <w:spacing w:line="492" w:lineRule="exact"/>
        <w:sectPr w:rsidR="007941C7" w:rsidSect="007941C7">
          <w:pgSz w:w="11910" w:h="16840"/>
          <w:pgMar w:top="1240" w:right="980" w:bottom="280" w:left="1020" w:header="720" w:footer="720" w:gutter="0"/>
          <w:cols w:space="720"/>
        </w:sectPr>
      </w:pPr>
    </w:p>
    <w:p w14:paraId="5C21C182" w14:textId="77777777" w:rsidR="007941C7" w:rsidRDefault="007941C7" w:rsidP="007941C7">
      <w:pPr>
        <w:spacing w:line="416" w:lineRule="exact"/>
        <w:ind w:left="112"/>
        <w:rPr>
          <w:rFonts w:ascii="Yu Gothic" w:eastAsia="Yu Gothic"/>
          <w:b/>
        </w:rPr>
      </w:pPr>
      <w:r>
        <w:rPr>
          <w:rFonts w:ascii="Yu Gothic" w:eastAsia="Yu Gothic" w:hint="eastAsia"/>
          <w:b/>
        </w:rPr>
        <w:lastRenderedPageBreak/>
        <w:t>備註：</w:t>
      </w:r>
    </w:p>
    <w:p w14:paraId="16097271" w14:textId="77777777" w:rsidR="007941C7" w:rsidRDefault="007941C7" w:rsidP="007941C7">
      <w:pPr>
        <w:pStyle w:val="a3"/>
        <w:spacing w:before="32"/>
        <w:ind w:left="112"/>
      </w:pPr>
      <w:r>
        <w:rPr>
          <w:spacing w:val="-1"/>
        </w:rPr>
        <w:t>一、准予申請補行考試之條件：</w:t>
      </w:r>
    </w:p>
    <w:p w14:paraId="03782734" w14:textId="77777777" w:rsidR="007941C7" w:rsidRDefault="007941C7" w:rsidP="007941C7">
      <w:pPr>
        <w:pStyle w:val="a3"/>
        <w:spacing w:before="105" w:line="324" w:lineRule="auto"/>
        <w:ind w:left="953" w:right="190" w:hanging="360"/>
      </w:pPr>
      <w:r>
        <w:rPr>
          <w:spacing w:val="-1"/>
        </w:rPr>
        <w:t>1</w:t>
      </w:r>
      <w:r>
        <w:t>、公假，限教育主管機關（教育局、教育部)來文要求准予者。如有特殊個案，經校內簽准後核可。</w:t>
      </w:r>
    </w:p>
    <w:p w14:paraId="3384BAAD" w14:textId="77777777" w:rsidR="007941C7" w:rsidRDefault="007941C7" w:rsidP="007941C7">
      <w:pPr>
        <w:pStyle w:val="a3"/>
        <w:spacing w:line="305" w:lineRule="exact"/>
        <w:ind w:left="593"/>
      </w:pPr>
      <w:r>
        <w:t>2、喪假，限對象為直系血親或旁系三親等內血親者。</w:t>
      </w:r>
    </w:p>
    <w:p w14:paraId="05FA4EF3" w14:textId="77777777" w:rsidR="007941C7" w:rsidRDefault="007941C7" w:rsidP="007941C7">
      <w:pPr>
        <w:pStyle w:val="a3"/>
        <w:spacing w:before="108"/>
        <w:ind w:left="593"/>
      </w:pPr>
      <w:r>
        <w:t>3、病假、娩假、流產假，限附地區醫院等級以上之醫院，所開立之診斷證明書。</w:t>
      </w:r>
    </w:p>
    <w:p w14:paraId="6EB37A6B" w14:textId="77777777" w:rsidR="007941C7" w:rsidRDefault="007941C7" w:rsidP="007941C7">
      <w:pPr>
        <w:pStyle w:val="a3"/>
        <w:spacing w:before="105" w:line="324" w:lineRule="auto"/>
        <w:ind w:left="953" w:right="150" w:hanging="360"/>
      </w:pPr>
      <w:r>
        <w:rPr>
          <w:spacing w:val="-2"/>
        </w:rPr>
        <w:t>4、屬重大、不可抗拒變故之事假或特殊個案，需檢具相關證明，且經導師、教務主任、</w:t>
      </w:r>
      <w:r>
        <w:t>校長審議後核可者。</w:t>
      </w:r>
    </w:p>
    <w:p w14:paraId="766C5946" w14:textId="77777777" w:rsidR="007941C7" w:rsidRDefault="007941C7" w:rsidP="007941C7">
      <w:pPr>
        <w:pStyle w:val="a3"/>
        <w:spacing w:line="305" w:lineRule="exact"/>
        <w:ind w:left="112"/>
      </w:pPr>
      <w:r>
        <w:t>二、辦理流程：</w:t>
      </w:r>
    </w:p>
    <w:p w14:paraId="35A9BCC1" w14:textId="77777777" w:rsidR="007941C7" w:rsidRDefault="007941C7" w:rsidP="007941C7">
      <w:pPr>
        <w:pStyle w:val="a3"/>
        <w:spacing w:before="108"/>
        <w:ind w:left="593"/>
      </w:pPr>
      <w:r>
        <w:t>（一）</w:t>
      </w:r>
      <w:r>
        <w:rPr>
          <w:spacing w:val="-11"/>
        </w:rPr>
        <w:t>依本校〈學生請假須知〉，完成請假手續。</w:t>
      </w:r>
    </w:p>
    <w:p w14:paraId="4BBB085C" w14:textId="77777777" w:rsidR="007941C7" w:rsidRDefault="007941C7" w:rsidP="007941C7">
      <w:pPr>
        <w:pStyle w:val="a3"/>
        <w:spacing w:before="106"/>
        <w:ind w:left="593"/>
      </w:pPr>
      <w:r>
        <w:t>（二）請假事由，符合第三條之申請標準者，得申請補行考試：</w:t>
      </w:r>
    </w:p>
    <w:p w14:paraId="613C9FDD" w14:textId="77777777" w:rsidR="007941C7" w:rsidRDefault="007941C7" w:rsidP="007941C7">
      <w:pPr>
        <w:pStyle w:val="a3"/>
        <w:spacing w:before="107"/>
        <w:ind w:left="1313"/>
      </w:pPr>
      <w:r>
        <w:t>1、至教務處索取補行考試申請書，填寫後，給家長、導師、生輔組核章。</w:t>
      </w:r>
    </w:p>
    <w:p w14:paraId="6DCDD772" w14:textId="77777777" w:rsidR="007941C7" w:rsidRDefault="007941C7" w:rsidP="007941C7">
      <w:pPr>
        <w:pStyle w:val="a3"/>
        <w:spacing w:before="106"/>
        <w:ind w:left="1313"/>
      </w:pPr>
      <w:r>
        <w:t>2、將申請書、紙本假單、相關證明文件，交至教務處教學組。</w:t>
      </w:r>
    </w:p>
    <w:p w14:paraId="0CCF1B6A" w14:textId="77777777" w:rsidR="007941C7" w:rsidRDefault="007941C7" w:rsidP="007941C7">
      <w:pPr>
        <w:pStyle w:val="a3"/>
        <w:spacing w:before="107" w:line="321" w:lineRule="auto"/>
        <w:ind w:left="112" w:right="1271" w:firstLine="1200"/>
      </w:pPr>
      <w:r>
        <w:rPr>
          <w:spacing w:val="-1"/>
        </w:rPr>
        <w:t>3</w:t>
      </w:r>
      <w:r>
        <w:t>、個別通知審核結果，或請申請人於評量日前至教務處教學組確認。三、補行考試執行期限：</w:t>
      </w:r>
    </w:p>
    <w:p w14:paraId="005B73AC" w14:textId="77777777" w:rsidR="007941C7" w:rsidRDefault="007941C7" w:rsidP="007941C7">
      <w:pPr>
        <w:pStyle w:val="a3"/>
        <w:spacing w:before="4" w:line="321" w:lineRule="auto"/>
        <w:ind w:left="593" w:right="309"/>
      </w:pPr>
      <w:r>
        <w:t>期末定期學業成績評量，不論假別，應於評量結束後兩日內（不含假日)，完成補行考試。</w:t>
      </w:r>
    </w:p>
    <w:p w14:paraId="72B9BC2C" w14:textId="4F714FDF" w:rsidR="0032204A" w:rsidRPr="007941C7" w:rsidRDefault="007941C7" w:rsidP="007941C7">
      <w:r>
        <w:t>期初與期中定期學業成績評量，應於評量結束後三日內（不含假日</w:t>
      </w:r>
      <w:r>
        <w:t>)</w:t>
      </w:r>
      <w:r>
        <w:t>，完成補行考試。</w:t>
      </w:r>
      <w:r>
        <w:rPr>
          <w:spacing w:val="-5"/>
        </w:rPr>
        <w:t>四、其他規定，請詳閱本校〈學生定期考請假補考辦法〉。</w:t>
      </w:r>
    </w:p>
    <w:sectPr w:rsidR="0032204A" w:rsidRPr="007941C7" w:rsidSect="003220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84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317200"/>
    <w:rsid w:val="0032204A"/>
    <w:rsid w:val="007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2024-07-30T10:07:00Z</dcterms:created>
  <dcterms:modified xsi:type="dcterms:W3CDTF">2024-07-30T10:07:00Z</dcterms:modified>
</cp:coreProperties>
</file>