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8487B" w14:textId="77777777" w:rsidR="008C1193" w:rsidRDefault="008C1193" w:rsidP="008C1193">
      <w:r>
        <w:rPr>
          <w:rFonts w:hint="eastAsia"/>
        </w:rPr>
        <w:t>親愛的家長：大家好！</w:t>
      </w:r>
      <w:r>
        <w:rPr>
          <w:rFonts w:hint="eastAsia"/>
        </w:rPr>
        <w:t xml:space="preserve">                  </w:t>
      </w:r>
    </w:p>
    <w:p w14:paraId="0731613E" w14:textId="77777777" w:rsidR="008C1193" w:rsidRDefault="008C1193" w:rsidP="008C1193"/>
    <w:p w14:paraId="0C6C30BD" w14:textId="77777777" w:rsidR="008C1193" w:rsidRDefault="008C1193" w:rsidP="008C1193">
      <w:r>
        <w:rPr>
          <w:rFonts w:hint="eastAsia"/>
        </w:rPr>
        <w:t xml:space="preserve">    </w:t>
      </w:r>
      <w:r>
        <w:rPr>
          <w:rFonts w:hint="eastAsia"/>
        </w:rPr>
        <w:t>歡迎</w:t>
      </w:r>
      <w:r w:rsidR="00E13946">
        <w:rPr>
          <w:rFonts w:hint="eastAsia"/>
        </w:rPr>
        <w:t>您來到新莊校園</w:t>
      </w:r>
      <w:r w:rsidR="004E2DBF">
        <w:rPr>
          <w:rFonts w:asciiTheme="minorEastAsia" w:hAnsiTheme="minorEastAsia" w:hint="eastAsia"/>
        </w:rPr>
        <w:t>，</w:t>
      </w:r>
      <w:r w:rsidR="00E13946">
        <w:rPr>
          <w:rFonts w:hint="eastAsia"/>
        </w:rPr>
        <w:t>關心學校發展與</w:t>
      </w:r>
      <w:r>
        <w:rPr>
          <w:rFonts w:hint="eastAsia"/>
        </w:rPr>
        <w:t>貴子弟</w:t>
      </w:r>
      <w:r w:rsidR="00E13946">
        <w:rPr>
          <w:rFonts w:hint="eastAsia"/>
        </w:rPr>
        <w:t>的學習</w:t>
      </w:r>
      <w:r>
        <w:rPr>
          <w:rFonts w:hint="eastAsia"/>
        </w:rPr>
        <w:t>，本校優秀的師資、充裕的設備、優美的校園、優質的校風，是值得</w:t>
      </w:r>
      <w:r w:rsidR="00E13946">
        <w:rPr>
          <w:rFonts w:hint="eastAsia"/>
        </w:rPr>
        <w:t>參與</w:t>
      </w:r>
      <w:r>
        <w:rPr>
          <w:rFonts w:hint="eastAsia"/>
        </w:rPr>
        <w:t>的優良學府。</w:t>
      </w:r>
    </w:p>
    <w:p w14:paraId="2D967264" w14:textId="77777777" w:rsidR="008C1193" w:rsidRDefault="008C1193" w:rsidP="008C1193">
      <w:r>
        <w:rPr>
          <w:rFonts w:hint="eastAsia"/>
        </w:rPr>
        <w:t xml:space="preserve">     </w:t>
      </w:r>
      <w:r>
        <w:rPr>
          <w:rFonts w:hint="eastAsia"/>
        </w:rPr>
        <w:t>在全體師生、家長共同努力下，</w:t>
      </w:r>
      <w:r w:rsidR="004E2DBF">
        <w:rPr>
          <w:rFonts w:hint="eastAsia"/>
        </w:rPr>
        <w:t>本校</w:t>
      </w:r>
      <w:r>
        <w:rPr>
          <w:rFonts w:hint="eastAsia"/>
        </w:rPr>
        <w:t>近幾年來升學與活動績效卓著，校務蒸蒸日上。</w:t>
      </w:r>
      <w:r w:rsidR="004E2DBF">
        <w:rPr>
          <w:rFonts w:hint="eastAsia"/>
        </w:rPr>
        <w:t>升</w:t>
      </w:r>
      <w:r>
        <w:rPr>
          <w:rFonts w:hint="eastAsia"/>
        </w:rPr>
        <w:t>大學</w:t>
      </w:r>
      <w:r w:rsidR="004E2DBF">
        <w:rPr>
          <w:rFonts w:hint="eastAsia"/>
        </w:rPr>
        <w:t>錄取</w:t>
      </w:r>
      <w:r w:rsidR="00F0325C">
        <w:rPr>
          <w:rFonts w:hint="eastAsia"/>
        </w:rPr>
        <w:t>五大名校</w:t>
      </w:r>
      <w:r w:rsidR="00F0325C">
        <w:rPr>
          <w:rFonts w:hint="eastAsia"/>
        </w:rPr>
        <w:t>(</w:t>
      </w:r>
      <w:r w:rsidR="00F0325C">
        <w:rPr>
          <w:rFonts w:hint="eastAsia"/>
        </w:rPr>
        <w:t>台大</w:t>
      </w:r>
      <w:r w:rsidR="00F0325C">
        <w:rPr>
          <w:rFonts w:asciiTheme="minorEastAsia" w:hAnsiTheme="minorEastAsia" w:hint="eastAsia"/>
        </w:rPr>
        <w:t>、</w:t>
      </w:r>
      <w:r w:rsidR="00F0325C">
        <w:rPr>
          <w:rFonts w:hint="eastAsia"/>
        </w:rPr>
        <w:t>清華</w:t>
      </w:r>
      <w:r w:rsidR="00F0325C">
        <w:rPr>
          <w:rFonts w:asciiTheme="minorEastAsia" w:hAnsiTheme="minorEastAsia" w:hint="eastAsia"/>
        </w:rPr>
        <w:t>、</w:t>
      </w:r>
      <w:r w:rsidR="00F0325C">
        <w:rPr>
          <w:rFonts w:hint="eastAsia"/>
        </w:rPr>
        <w:t>交大</w:t>
      </w:r>
      <w:r w:rsidR="00F0325C">
        <w:rPr>
          <w:rFonts w:asciiTheme="minorEastAsia" w:hAnsiTheme="minorEastAsia" w:hint="eastAsia"/>
        </w:rPr>
        <w:t>、</w:t>
      </w:r>
      <w:r w:rsidR="00F0325C">
        <w:rPr>
          <w:rFonts w:hint="eastAsia"/>
        </w:rPr>
        <w:t>政大</w:t>
      </w:r>
      <w:r w:rsidR="00F0325C">
        <w:rPr>
          <w:rFonts w:asciiTheme="minorEastAsia" w:hAnsiTheme="minorEastAsia" w:hint="eastAsia"/>
        </w:rPr>
        <w:t>、</w:t>
      </w:r>
      <w:r w:rsidR="00F0325C">
        <w:rPr>
          <w:rFonts w:hint="eastAsia"/>
        </w:rPr>
        <w:t>成大</w:t>
      </w:r>
      <w:r w:rsidR="00F0325C">
        <w:rPr>
          <w:rFonts w:hint="eastAsia"/>
        </w:rPr>
        <w:t>)</w:t>
      </w:r>
      <w:r w:rsidR="00F0325C">
        <w:rPr>
          <w:rFonts w:asciiTheme="minorEastAsia" w:hAnsiTheme="minorEastAsia" w:hint="eastAsia"/>
        </w:rPr>
        <w:t>、</w:t>
      </w:r>
      <w:r>
        <w:rPr>
          <w:rFonts w:hint="eastAsia"/>
        </w:rPr>
        <w:t>國立大學及知名私立大學</w:t>
      </w:r>
      <w:r w:rsidR="004E2DBF">
        <w:rPr>
          <w:rFonts w:hint="eastAsia"/>
        </w:rPr>
        <w:t>的人數節節升高</w:t>
      </w:r>
      <w:r>
        <w:rPr>
          <w:rFonts w:hint="eastAsia"/>
        </w:rPr>
        <w:t>，更</w:t>
      </w:r>
      <w:r w:rsidR="004E2DBF">
        <w:rPr>
          <w:rFonts w:hint="eastAsia"/>
        </w:rPr>
        <w:t>積極輔導</w:t>
      </w:r>
      <w:r>
        <w:rPr>
          <w:rFonts w:hint="eastAsia"/>
        </w:rPr>
        <w:t>學生適性成長，選讀理想的大學院校。</w:t>
      </w:r>
      <w:r w:rsidR="00E865D2">
        <w:rPr>
          <w:rFonts w:hint="eastAsia"/>
        </w:rPr>
        <w:t>107</w:t>
      </w:r>
      <w:r w:rsidR="00E865D2">
        <w:rPr>
          <w:rFonts w:hint="eastAsia"/>
        </w:rPr>
        <w:t>年大學學測</w:t>
      </w:r>
      <w:r w:rsidR="00E84E02">
        <w:rPr>
          <w:rFonts w:hint="eastAsia"/>
        </w:rPr>
        <w:t>成績公布</w:t>
      </w:r>
      <w:r w:rsidR="00E84E02">
        <w:rPr>
          <w:rFonts w:asciiTheme="minorEastAsia" w:hAnsiTheme="minorEastAsia" w:hint="eastAsia"/>
        </w:rPr>
        <w:t>，</w:t>
      </w:r>
      <w:r w:rsidR="00E84E02">
        <w:rPr>
          <w:rFonts w:hint="eastAsia"/>
        </w:rPr>
        <w:t>本校</w:t>
      </w:r>
      <w:r w:rsidR="00E865D2">
        <w:rPr>
          <w:rFonts w:hint="eastAsia"/>
        </w:rPr>
        <w:t>70</w:t>
      </w:r>
      <w:r w:rsidR="00E865D2">
        <w:rPr>
          <w:rFonts w:hint="eastAsia"/>
        </w:rPr>
        <w:t>級分以上有</w:t>
      </w:r>
      <w:r w:rsidR="00E865D2">
        <w:rPr>
          <w:rFonts w:hint="eastAsia"/>
        </w:rPr>
        <w:t>6</w:t>
      </w:r>
      <w:r w:rsidR="00E865D2">
        <w:rPr>
          <w:rFonts w:hint="eastAsia"/>
        </w:rPr>
        <w:t>位同學</w:t>
      </w:r>
      <w:r w:rsidR="00E865D2">
        <w:rPr>
          <w:rFonts w:asciiTheme="minorEastAsia" w:hAnsiTheme="minorEastAsia" w:hint="eastAsia"/>
        </w:rPr>
        <w:t>，</w:t>
      </w:r>
      <w:r w:rsidR="00E865D2">
        <w:rPr>
          <w:rFonts w:hint="eastAsia"/>
        </w:rPr>
        <w:t>達到頂標</w:t>
      </w:r>
      <w:r w:rsidR="0023449A">
        <w:rPr>
          <w:rFonts w:hint="eastAsia"/>
        </w:rPr>
        <w:t>63</w:t>
      </w:r>
      <w:r w:rsidR="00E865D2">
        <w:rPr>
          <w:rFonts w:hint="eastAsia"/>
        </w:rPr>
        <w:t>級分以上有</w:t>
      </w:r>
      <w:r w:rsidR="0023449A">
        <w:rPr>
          <w:rFonts w:hint="eastAsia"/>
        </w:rPr>
        <w:t>60</w:t>
      </w:r>
      <w:r w:rsidR="00E865D2">
        <w:rPr>
          <w:rFonts w:hint="eastAsia"/>
        </w:rPr>
        <w:t xml:space="preserve">  </w:t>
      </w:r>
      <w:r w:rsidR="00E865D2">
        <w:rPr>
          <w:rFonts w:hint="eastAsia"/>
        </w:rPr>
        <w:t>位</w:t>
      </w:r>
      <w:r w:rsidR="00E865D2">
        <w:rPr>
          <w:rFonts w:asciiTheme="minorEastAsia" w:hAnsiTheme="minorEastAsia" w:hint="eastAsia"/>
        </w:rPr>
        <w:t>，</w:t>
      </w:r>
      <w:r w:rsidR="00E865D2">
        <w:rPr>
          <w:rFonts w:hint="eastAsia"/>
        </w:rPr>
        <w:t>達到前標</w:t>
      </w:r>
      <w:r w:rsidR="0023449A">
        <w:rPr>
          <w:rFonts w:hint="eastAsia"/>
        </w:rPr>
        <w:t>56</w:t>
      </w:r>
      <w:r w:rsidR="00E865D2">
        <w:rPr>
          <w:rFonts w:hint="eastAsia"/>
        </w:rPr>
        <w:t xml:space="preserve"> </w:t>
      </w:r>
      <w:r w:rsidR="00E865D2">
        <w:rPr>
          <w:rFonts w:hint="eastAsia"/>
        </w:rPr>
        <w:t>級分以上有</w:t>
      </w:r>
      <w:r w:rsidR="0023449A">
        <w:rPr>
          <w:rFonts w:hint="eastAsia"/>
        </w:rPr>
        <w:t>264</w:t>
      </w:r>
      <w:r w:rsidR="00E865D2">
        <w:rPr>
          <w:rFonts w:hint="eastAsia"/>
        </w:rPr>
        <w:t>位</w:t>
      </w:r>
      <w:r w:rsidR="00E865D2">
        <w:rPr>
          <w:rFonts w:asciiTheme="minorEastAsia" w:hAnsiTheme="minorEastAsia" w:hint="eastAsia"/>
        </w:rPr>
        <w:t>，</w:t>
      </w:r>
      <w:r w:rsidR="0023449A">
        <w:rPr>
          <w:rFonts w:asciiTheme="minorEastAsia" w:hAnsiTheme="minorEastAsia" w:hint="eastAsia"/>
        </w:rPr>
        <w:t>成績大幅提升。</w:t>
      </w:r>
      <w:r>
        <w:rPr>
          <w:rFonts w:hint="eastAsia"/>
        </w:rPr>
        <w:t>新莊高中向來擁有專業勤奮的師資、科學研究的卓越成效及音樂班、體育班的優異表現，是高雄</w:t>
      </w:r>
      <w:r w:rsidR="00F0325C">
        <w:rPr>
          <w:rFonts w:hint="eastAsia"/>
        </w:rPr>
        <w:t>地區</w:t>
      </w:r>
      <w:r>
        <w:rPr>
          <w:rFonts w:hint="eastAsia"/>
        </w:rPr>
        <w:t>優質</w:t>
      </w:r>
      <w:r w:rsidR="00F0325C">
        <w:rPr>
          <w:rFonts w:hint="eastAsia"/>
        </w:rPr>
        <w:t>菁英</w:t>
      </w:r>
      <w:r>
        <w:rPr>
          <w:rFonts w:hint="eastAsia"/>
        </w:rPr>
        <w:t>高中，又位在高鐵、台鐵、高捷三鐵共構的交通樞紐，這些都是我們</w:t>
      </w:r>
      <w:r w:rsidR="004E2DBF">
        <w:rPr>
          <w:rFonts w:hint="eastAsia"/>
        </w:rPr>
        <w:t>得天獨厚</w:t>
      </w:r>
      <w:r w:rsidR="004E2DBF">
        <w:rPr>
          <w:rFonts w:asciiTheme="minorEastAsia" w:hAnsiTheme="minorEastAsia" w:hint="eastAsia"/>
        </w:rPr>
        <w:t>，</w:t>
      </w:r>
      <w:r w:rsidR="004E2DBF">
        <w:rPr>
          <w:rFonts w:hint="eastAsia"/>
        </w:rPr>
        <w:t>足以</w:t>
      </w:r>
      <w:r>
        <w:rPr>
          <w:rFonts w:hint="eastAsia"/>
        </w:rPr>
        <w:t>繼續行銷</w:t>
      </w:r>
      <w:r w:rsidR="00F0325C">
        <w:rPr>
          <w:rFonts w:hint="eastAsia"/>
        </w:rPr>
        <w:t>與努力</w:t>
      </w:r>
      <w:r>
        <w:rPr>
          <w:rFonts w:hint="eastAsia"/>
        </w:rPr>
        <w:t>的優勢。</w:t>
      </w:r>
    </w:p>
    <w:p w14:paraId="7FAF34D9" w14:textId="77777777" w:rsidR="008D0F97" w:rsidRDefault="004E2DBF" w:rsidP="00781465">
      <w:pPr>
        <w:rPr>
          <w:rFonts w:asciiTheme="minorEastAsia" w:hAnsiTheme="minorEastAsia"/>
        </w:rPr>
      </w:pPr>
      <w:r>
        <w:rPr>
          <w:rFonts w:hint="eastAsia"/>
        </w:rPr>
        <w:t xml:space="preserve">     </w:t>
      </w:r>
      <w:r w:rsidR="00A60EDF" w:rsidRPr="00A60EDF">
        <w:rPr>
          <w:rFonts w:hint="eastAsia"/>
        </w:rPr>
        <w:t>2017</w:t>
      </w:r>
      <w:r w:rsidR="00A60EDF" w:rsidRPr="00A60EDF">
        <w:rPr>
          <w:rFonts w:hint="eastAsia"/>
        </w:rPr>
        <w:t>年台積電盃青年尬科學科普閱讀與科學短講競賽</w:t>
      </w:r>
      <w:r w:rsidR="00A60EDF">
        <w:rPr>
          <w:rFonts w:asciiTheme="minorEastAsia" w:hAnsiTheme="minorEastAsia" w:hint="eastAsia"/>
        </w:rPr>
        <w:t>，</w:t>
      </w:r>
      <w:r w:rsidR="00A60EDF" w:rsidRPr="00A60EDF">
        <w:rPr>
          <w:rFonts w:hint="eastAsia"/>
        </w:rPr>
        <w:t>本校榮獲</w:t>
      </w:r>
      <w:r w:rsidR="00A60EDF">
        <w:rPr>
          <w:rFonts w:hint="eastAsia"/>
        </w:rPr>
        <w:t>全國</w:t>
      </w:r>
      <w:r w:rsidR="00A60EDF" w:rsidRPr="00A60EDF">
        <w:rPr>
          <w:rFonts w:hint="eastAsia"/>
        </w:rPr>
        <w:t>亞軍</w:t>
      </w:r>
      <w:r w:rsidR="00A60EDF">
        <w:rPr>
          <w:rFonts w:asciiTheme="minorEastAsia" w:hAnsiTheme="minorEastAsia" w:hint="eastAsia"/>
        </w:rPr>
        <w:t>，</w:t>
      </w:r>
      <w:r w:rsidR="00A60EDF" w:rsidRPr="00A60EDF">
        <w:rPr>
          <w:rFonts w:hint="eastAsia"/>
        </w:rPr>
        <w:t xml:space="preserve"> </w:t>
      </w:r>
      <w:r>
        <w:rPr>
          <w:rFonts w:hint="eastAsia"/>
        </w:rPr>
        <w:t>三位</w:t>
      </w:r>
      <w:r w:rsidR="00A60EDF" w:rsidRPr="00A60EDF">
        <w:rPr>
          <w:rFonts w:hint="eastAsia"/>
        </w:rPr>
        <w:t>參賽學生關丞豪、毛嘉苡、蔡幸吟</w:t>
      </w:r>
      <w:r w:rsidR="00A60EDF">
        <w:rPr>
          <w:rFonts w:asciiTheme="minorEastAsia" w:hAnsiTheme="minorEastAsia" w:hint="eastAsia"/>
        </w:rPr>
        <w:t>，</w:t>
      </w:r>
      <w:r>
        <w:rPr>
          <w:rFonts w:asciiTheme="minorEastAsia" w:hAnsiTheme="minorEastAsia" w:hint="eastAsia"/>
        </w:rPr>
        <w:t>受到</w:t>
      </w:r>
      <w:r w:rsidR="00A60EDF" w:rsidRPr="00A60EDF">
        <w:rPr>
          <w:rFonts w:hint="eastAsia"/>
        </w:rPr>
        <w:t>數學科張韶瑩、國文科李宜玲、自然科陳倫佳</w:t>
      </w:r>
      <w:r>
        <w:rPr>
          <w:rFonts w:hint="eastAsia"/>
        </w:rPr>
        <w:t>三位</w:t>
      </w:r>
      <w:r w:rsidRPr="00A60EDF">
        <w:rPr>
          <w:rFonts w:hint="eastAsia"/>
        </w:rPr>
        <w:t>指導老師</w:t>
      </w:r>
      <w:r>
        <w:rPr>
          <w:rFonts w:hint="eastAsia"/>
        </w:rPr>
        <w:t>跨領域的指導</w:t>
      </w:r>
      <w:r w:rsidR="00A60EDF">
        <w:rPr>
          <w:rFonts w:asciiTheme="minorEastAsia" w:hAnsiTheme="minorEastAsia" w:hint="eastAsia"/>
        </w:rPr>
        <w:t>；</w:t>
      </w:r>
      <w:r w:rsidR="004B32BC">
        <w:t>2018</w:t>
      </w:r>
      <w:r w:rsidR="004B32BC">
        <w:t>年臺灣國際科學展覽會</w:t>
      </w:r>
      <w:r w:rsidR="004B32BC">
        <w:rPr>
          <w:rFonts w:asciiTheme="minorEastAsia" w:hAnsiTheme="minorEastAsia" w:hint="eastAsia"/>
        </w:rPr>
        <w:t>，</w:t>
      </w:r>
      <w:r w:rsidR="004B32BC">
        <w:rPr>
          <w:rFonts w:hint="eastAsia"/>
        </w:rPr>
        <w:t>高二</w:t>
      </w:r>
      <w:r w:rsidR="004B32BC">
        <w:t>甄致瑜</w:t>
      </w:r>
      <w:r w:rsidR="004B32BC">
        <w:rPr>
          <w:rFonts w:asciiTheme="minorEastAsia" w:hAnsiTheme="minorEastAsia" w:hint="eastAsia"/>
        </w:rPr>
        <w:t>、</w:t>
      </w:r>
      <w:r w:rsidR="004B32BC">
        <w:t xml:space="preserve"> </w:t>
      </w:r>
      <w:r w:rsidR="004B32BC">
        <w:t>蔡明翰</w:t>
      </w:r>
      <w:r w:rsidR="004B32BC">
        <w:t xml:space="preserve"> </w:t>
      </w:r>
      <w:r w:rsidR="004B32BC">
        <w:rPr>
          <w:rFonts w:ascii="新細明體" w:eastAsia="新細明體" w:hAnsi="新細明體" w:hint="eastAsia"/>
        </w:rPr>
        <w:t>、</w:t>
      </w:r>
      <w:r w:rsidR="004B32BC">
        <w:t>施柏安</w:t>
      </w:r>
      <w:r w:rsidR="004B32BC">
        <w:rPr>
          <w:rFonts w:hint="eastAsia"/>
        </w:rPr>
        <w:t>三位同學</w:t>
      </w:r>
      <w:r w:rsidR="004B32BC">
        <w:rPr>
          <w:rFonts w:asciiTheme="minorEastAsia" w:hAnsiTheme="minorEastAsia" w:hint="eastAsia"/>
        </w:rPr>
        <w:t>，</w:t>
      </w:r>
      <w:r w:rsidR="004B32BC">
        <w:rPr>
          <w:rFonts w:hint="eastAsia"/>
        </w:rPr>
        <w:t>在</w:t>
      </w:r>
      <w:r w:rsidR="004B32BC">
        <w:t>呂台華</w:t>
      </w:r>
      <w:r w:rsidR="004B32BC">
        <w:rPr>
          <w:rFonts w:hint="eastAsia"/>
        </w:rPr>
        <w:t>老師指導下</w:t>
      </w:r>
      <w:r w:rsidR="004B32BC">
        <w:rPr>
          <w:rFonts w:asciiTheme="minorEastAsia" w:hAnsiTheme="minorEastAsia" w:hint="eastAsia"/>
        </w:rPr>
        <w:t>，以「</w:t>
      </w:r>
      <w:r w:rsidR="004B32BC">
        <w:t>圓形皂膜駐波與厚度變化</w:t>
      </w:r>
      <w:r w:rsidR="004B32BC">
        <w:rPr>
          <w:rFonts w:asciiTheme="minorEastAsia" w:hAnsiTheme="minorEastAsia" w:hint="eastAsia"/>
        </w:rPr>
        <w:t>」</w:t>
      </w:r>
      <w:r w:rsidR="004B32BC">
        <w:rPr>
          <w:rFonts w:hint="eastAsia"/>
        </w:rPr>
        <w:t>榮獲</w:t>
      </w:r>
      <w:r w:rsidR="004B32BC">
        <w:t>物理與天文學</w:t>
      </w:r>
      <w:r w:rsidR="004B32BC">
        <w:rPr>
          <w:rFonts w:hint="eastAsia"/>
        </w:rPr>
        <w:t>類</w:t>
      </w:r>
      <w:r w:rsidR="004B32BC">
        <w:t>大會獎三等獎</w:t>
      </w:r>
      <w:r w:rsidR="00A60EDF">
        <w:rPr>
          <w:rFonts w:asciiTheme="minorEastAsia" w:hAnsiTheme="minorEastAsia" w:hint="eastAsia"/>
        </w:rPr>
        <w:t>，</w:t>
      </w:r>
      <w:r w:rsidR="004B32BC">
        <w:rPr>
          <w:rFonts w:hint="eastAsia"/>
        </w:rPr>
        <w:t>並獲選為</w:t>
      </w:r>
      <w:r w:rsidR="004B32BC">
        <w:t>比利時科學博覽會</w:t>
      </w:r>
      <w:r w:rsidR="004B32BC">
        <w:t xml:space="preserve">BSE </w:t>
      </w:r>
      <w:r w:rsidR="004B32BC">
        <w:rPr>
          <w:rFonts w:hint="eastAsia"/>
        </w:rPr>
        <w:t>參展代表</w:t>
      </w:r>
      <w:r w:rsidR="004B32BC">
        <w:rPr>
          <w:rFonts w:asciiTheme="minorEastAsia" w:hAnsiTheme="minorEastAsia" w:hint="eastAsia"/>
        </w:rPr>
        <w:t>；</w:t>
      </w:r>
      <w:r w:rsidRPr="004E2DBF">
        <w:rPr>
          <w:rFonts w:asciiTheme="minorEastAsia" w:hAnsiTheme="minorEastAsia" w:cs="新細明體"/>
          <w:bCs/>
          <w:kern w:val="0"/>
          <w:szCs w:val="24"/>
        </w:rPr>
        <w:t>106學年度高雄市高中數學及自然學科能力競賽</w:t>
      </w:r>
      <w:r>
        <w:rPr>
          <w:rFonts w:asciiTheme="minorEastAsia" w:hAnsiTheme="minorEastAsia" w:cs="新細明體" w:hint="eastAsia"/>
          <w:bCs/>
          <w:kern w:val="0"/>
          <w:szCs w:val="24"/>
        </w:rPr>
        <w:t>，自然科四科全數得獎，</w:t>
      </w:r>
      <w:r w:rsidRPr="004E2DBF">
        <w:rPr>
          <w:rFonts w:asciiTheme="minorEastAsia" w:hAnsiTheme="minorEastAsia" w:cs="新細明體" w:hint="eastAsia"/>
          <w:bCs/>
          <w:kern w:val="0"/>
          <w:szCs w:val="24"/>
        </w:rPr>
        <w:t>再創佳績</w:t>
      </w:r>
      <w:r>
        <w:rPr>
          <w:rFonts w:asciiTheme="minorEastAsia" w:hAnsiTheme="minorEastAsia" w:cs="新細明體" w:hint="eastAsia"/>
          <w:bCs/>
          <w:kern w:val="0"/>
          <w:szCs w:val="24"/>
        </w:rPr>
        <w:t>；</w:t>
      </w:r>
      <w:r w:rsidR="004B32BC">
        <w:rPr>
          <w:rFonts w:hint="eastAsia"/>
        </w:rPr>
        <w:t>高雄市語文競賽</w:t>
      </w:r>
      <w:r w:rsidR="004B32BC" w:rsidRPr="004B32BC">
        <w:rPr>
          <w:rFonts w:asciiTheme="minorEastAsia" w:hAnsiTheme="minorEastAsia" w:hint="eastAsia"/>
          <w:kern w:val="0"/>
          <w:szCs w:val="24"/>
        </w:rPr>
        <w:t>參賽學生樣樣得獎</w:t>
      </w:r>
      <w:r w:rsidR="004B32BC">
        <w:rPr>
          <w:rFonts w:asciiTheme="minorEastAsia" w:hAnsiTheme="minorEastAsia" w:hint="eastAsia"/>
          <w:kern w:val="0"/>
          <w:szCs w:val="24"/>
        </w:rPr>
        <w:t>，</w:t>
      </w:r>
      <w:r w:rsidR="004B32BC" w:rsidRPr="004B32BC">
        <w:rPr>
          <w:rFonts w:asciiTheme="minorEastAsia" w:hAnsiTheme="minorEastAsia" w:hint="eastAsia"/>
          <w:kern w:val="0"/>
          <w:szCs w:val="24"/>
        </w:rPr>
        <w:t>成績大放光彩</w:t>
      </w:r>
      <w:r w:rsidR="004B32BC">
        <w:rPr>
          <w:rFonts w:asciiTheme="minorEastAsia" w:hAnsiTheme="minorEastAsia" w:hint="eastAsia"/>
          <w:kern w:val="0"/>
          <w:szCs w:val="24"/>
        </w:rPr>
        <w:t>；</w:t>
      </w:r>
      <w:r w:rsidR="004B32BC">
        <w:rPr>
          <w:rFonts w:asciiTheme="minorEastAsia" w:hAnsiTheme="minorEastAsia" w:hint="eastAsia"/>
        </w:rPr>
        <w:t>；</w:t>
      </w:r>
      <w:r w:rsidR="004B32BC">
        <w:rPr>
          <w:rFonts w:hint="eastAsia"/>
        </w:rPr>
        <w:t>高雄市美展有四項</w:t>
      </w:r>
      <w:r w:rsidR="004B32BC">
        <w:rPr>
          <w:rFonts w:asciiTheme="minorEastAsia" w:hAnsiTheme="minorEastAsia" w:hint="eastAsia"/>
        </w:rPr>
        <w:t>（</w:t>
      </w:r>
      <w:r w:rsidR="004B32BC" w:rsidRPr="004B32BC">
        <w:rPr>
          <w:rFonts w:ascii="sourcesanspro" w:eastAsia="新細明體" w:hAnsi="sourcesanspro" w:cs="新細明體"/>
          <w:kern w:val="0"/>
          <w:szCs w:val="24"/>
        </w:rPr>
        <w:t>水墨畫組</w:t>
      </w:r>
      <w:r w:rsidR="004B32BC" w:rsidRPr="004B32BC">
        <w:rPr>
          <w:rFonts w:ascii="新細明體" w:eastAsia="新細明體" w:hAnsi="新細明體" w:cs="新細明體" w:hint="eastAsia"/>
          <w:kern w:val="0"/>
          <w:szCs w:val="24"/>
        </w:rPr>
        <w:t>、</w:t>
      </w:r>
      <w:r w:rsidR="004B32BC" w:rsidRPr="004B32BC">
        <w:rPr>
          <w:rFonts w:ascii="sourcesanspro" w:eastAsia="新細明體" w:hAnsi="sourcesanspro" w:cs="新細明體"/>
          <w:kern w:val="0"/>
          <w:szCs w:val="24"/>
        </w:rPr>
        <w:t>西畫組</w:t>
      </w:r>
      <w:r w:rsidR="004B32BC" w:rsidRPr="004B32BC">
        <w:rPr>
          <w:rFonts w:ascii="新細明體" w:eastAsia="新細明體" w:hAnsi="新細明體" w:cs="新細明體" w:hint="eastAsia"/>
          <w:kern w:val="0"/>
          <w:szCs w:val="24"/>
        </w:rPr>
        <w:t>、</w:t>
      </w:r>
      <w:r w:rsidR="004B32BC" w:rsidRPr="004B32BC">
        <w:rPr>
          <w:rFonts w:ascii="sourcesanspro" w:eastAsia="新細明體" w:hAnsi="sourcesanspro" w:cs="新細明體"/>
          <w:kern w:val="0"/>
          <w:szCs w:val="24"/>
        </w:rPr>
        <w:t>版畫組</w:t>
      </w:r>
      <w:r w:rsidR="004B32BC" w:rsidRPr="004B32BC">
        <w:rPr>
          <w:rFonts w:ascii="新細明體" w:eastAsia="新細明體" w:hAnsi="新細明體" w:cs="新細明體" w:hint="eastAsia"/>
          <w:kern w:val="0"/>
          <w:szCs w:val="24"/>
        </w:rPr>
        <w:t>、</w:t>
      </w:r>
      <w:r w:rsidR="004B32BC" w:rsidRPr="004B32BC">
        <w:rPr>
          <w:rFonts w:ascii="sourcesanspro" w:eastAsia="新細明體" w:hAnsi="sourcesanspro" w:cs="新細明體"/>
          <w:kern w:val="0"/>
          <w:szCs w:val="24"/>
        </w:rPr>
        <w:t>漫畫組</w:t>
      </w:r>
      <w:r w:rsidR="004B32BC">
        <w:rPr>
          <w:rFonts w:asciiTheme="minorEastAsia" w:hAnsiTheme="minorEastAsia" w:hint="eastAsia"/>
        </w:rPr>
        <w:t>）</w:t>
      </w:r>
      <w:r w:rsidR="004B32BC">
        <w:rPr>
          <w:rFonts w:hint="eastAsia"/>
        </w:rPr>
        <w:t>榮獲第一名</w:t>
      </w:r>
      <w:r w:rsidR="008D0F97">
        <w:rPr>
          <w:rFonts w:asciiTheme="minorEastAsia" w:hAnsiTheme="minorEastAsia" w:hint="eastAsia"/>
        </w:rPr>
        <w:t>；106學年全國音樂比賽高雄市初賽，本校榮獲絲竹室內樂合奏特優第一名。</w:t>
      </w:r>
    </w:p>
    <w:p w14:paraId="7F8B76D1" w14:textId="77777777" w:rsidR="00781465" w:rsidRDefault="008D0F97" w:rsidP="00781465">
      <w:r>
        <w:rPr>
          <w:rFonts w:asciiTheme="minorEastAsia" w:hAnsiTheme="minorEastAsia" w:hint="eastAsia"/>
        </w:rPr>
        <w:t xml:space="preserve">    體育方面，</w:t>
      </w:r>
      <w:r w:rsidR="00781465">
        <w:rPr>
          <w:rFonts w:hint="eastAsia"/>
        </w:rPr>
        <w:t>本校參加</w:t>
      </w:r>
      <w:r w:rsidR="00781465">
        <w:rPr>
          <w:rFonts w:hint="eastAsia"/>
        </w:rPr>
        <w:t>107</w:t>
      </w:r>
      <w:r w:rsidR="00781465">
        <w:rPr>
          <w:rFonts w:hint="eastAsia"/>
        </w:rPr>
        <w:t>年高雄市中等學校運動會</w:t>
      </w:r>
      <w:r>
        <w:rPr>
          <w:rFonts w:asciiTheme="minorEastAsia" w:hAnsiTheme="minorEastAsia" w:hint="eastAsia"/>
        </w:rPr>
        <w:t>，</w:t>
      </w:r>
      <w:r>
        <w:rPr>
          <w:rFonts w:hint="eastAsia"/>
        </w:rPr>
        <w:t>游泳隊</w:t>
      </w:r>
      <w:r w:rsidR="00781465">
        <w:rPr>
          <w:rFonts w:hint="eastAsia"/>
        </w:rPr>
        <w:t>女子隊榮獲</w:t>
      </w:r>
      <w:r w:rsidR="00781465">
        <w:rPr>
          <w:rFonts w:hint="eastAsia"/>
        </w:rPr>
        <w:t>4</w:t>
      </w:r>
      <w:r w:rsidR="00781465">
        <w:rPr>
          <w:rFonts w:hint="eastAsia"/>
        </w:rPr>
        <w:t>金</w:t>
      </w:r>
      <w:r w:rsidR="00781465">
        <w:rPr>
          <w:rFonts w:hint="eastAsia"/>
        </w:rPr>
        <w:t>2</w:t>
      </w:r>
      <w:r w:rsidR="00781465">
        <w:rPr>
          <w:rFonts w:hint="eastAsia"/>
        </w:rPr>
        <w:t>銀</w:t>
      </w:r>
      <w:r w:rsidR="00781465">
        <w:rPr>
          <w:rFonts w:hint="eastAsia"/>
        </w:rPr>
        <w:t>3</w:t>
      </w:r>
      <w:r w:rsidR="00781465">
        <w:rPr>
          <w:rFonts w:hint="eastAsia"/>
        </w:rPr>
        <w:t>銅、男子隊榮獲</w:t>
      </w:r>
      <w:r w:rsidR="00781465">
        <w:rPr>
          <w:rFonts w:hint="eastAsia"/>
        </w:rPr>
        <w:t>1</w:t>
      </w:r>
      <w:r w:rsidR="00781465">
        <w:rPr>
          <w:rFonts w:hint="eastAsia"/>
        </w:rPr>
        <w:t>金</w:t>
      </w:r>
      <w:r w:rsidR="00781465">
        <w:rPr>
          <w:rFonts w:hint="eastAsia"/>
        </w:rPr>
        <w:t>3</w:t>
      </w:r>
      <w:r w:rsidR="00781465">
        <w:rPr>
          <w:rFonts w:hint="eastAsia"/>
        </w:rPr>
        <w:t>銀</w:t>
      </w:r>
      <w:r w:rsidR="00781465">
        <w:rPr>
          <w:rFonts w:hint="eastAsia"/>
        </w:rPr>
        <w:t>1</w:t>
      </w:r>
      <w:r w:rsidR="00781465">
        <w:rPr>
          <w:rFonts w:hint="eastAsia"/>
        </w:rPr>
        <w:t>銅</w:t>
      </w:r>
      <w:r>
        <w:rPr>
          <w:rFonts w:hint="eastAsia"/>
        </w:rPr>
        <w:t>佳績，</w:t>
      </w:r>
      <w:r w:rsidR="00781465">
        <w:rPr>
          <w:rFonts w:hint="eastAsia"/>
        </w:rPr>
        <w:t>創下成隊以來最佳成績</w:t>
      </w:r>
      <w:r>
        <w:rPr>
          <w:rFonts w:asciiTheme="minorEastAsia" w:hAnsiTheme="minorEastAsia" w:hint="eastAsia"/>
        </w:rPr>
        <w:t>；</w:t>
      </w:r>
      <w:r w:rsidR="00781465" w:rsidRPr="00911DA2">
        <w:rPr>
          <w:rFonts w:hint="eastAsia"/>
        </w:rPr>
        <w:t>網球隊榮獲高中男子網球團體冠軍</w:t>
      </w:r>
      <w:r w:rsidR="00781465" w:rsidRPr="00911DA2">
        <w:rPr>
          <w:rFonts w:hint="eastAsia"/>
        </w:rPr>
        <w:t>-</w:t>
      </w:r>
      <w:r w:rsidR="00781465" w:rsidRPr="00911DA2">
        <w:rPr>
          <w:rFonts w:hint="eastAsia"/>
        </w:rPr>
        <w:t>並創下</w:t>
      </w:r>
      <w:r w:rsidR="00781465" w:rsidRPr="00911DA2">
        <w:rPr>
          <w:rFonts w:hint="eastAsia"/>
        </w:rPr>
        <w:t>10</w:t>
      </w:r>
      <w:r w:rsidR="00781465" w:rsidRPr="00911DA2">
        <w:rPr>
          <w:rFonts w:hint="eastAsia"/>
        </w:rPr>
        <w:t>連霸</w:t>
      </w:r>
      <w:r w:rsidR="00781465">
        <w:rPr>
          <w:rFonts w:asciiTheme="minorEastAsia" w:hAnsiTheme="minorEastAsia" w:hint="eastAsia"/>
        </w:rPr>
        <w:t>，</w:t>
      </w:r>
      <w:r w:rsidR="00781465">
        <w:rPr>
          <w:rFonts w:hint="eastAsia"/>
        </w:rPr>
        <w:t>個人賽單打</w:t>
      </w:r>
      <w:r w:rsidR="00781465">
        <w:rPr>
          <w:rFonts w:hint="eastAsia"/>
        </w:rPr>
        <w:t>1</w:t>
      </w:r>
      <w:r w:rsidR="00781465">
        <w:rPr>
          <w:rFonts w:hint="eastAsia"/>
        </w:rPr>
        <w:t>銀</w:t>
      </w:r>
      <w:r w:rsidR="00781465">
        <w:rPr>
          <w:rFonts w:hint="eastAsia"/>
        </w:rPr>
        <w:t>1</w:t>
      </w:r>
      <w:r w:rsidR="00781465">
        <w:rPr>
          <w:rFonts w:hint="eastAsia"/>
        </w:rPr>
        <w:t>銅</w:t>
      </w:r>
      <w:r w:rsidR="00781465">
        <w:rPr>
          <w:rFonts w:asciiTheme="minorEastAsia" w:hAnsiTheme="minorEastAsia" w:hint="eastAsia"/>
        </w:rPr>
        <w:t>、</w:t>
      </w:r>
      <w:r w:rsidR="00781465">
        <w:rPr>
          <w:rFonts w:hint="eastAsia"/>
        </w:rPr>
        <w:t>個人賽雙打包辦金銀銅</w:t>
      </w:r>
      <w:r w:rsidR="00781465">
        <w:rPr>
          <w:rFonts w:asciiTheme="minorEastAsia" w:hAnsiTheme="minorEastAsia" w:hint="eastAsia"/>
        </w:rPr>
        <w:t>、</w:t>
      </w:r>
      <w:r w:rsidR="00781465">
        <w:rPr>
          <w:rFonts w:hint="eastAsia"/>
        </w:rPr>
        <w:t>總成績獲得</w:t>
      </w:r>
      <w:r w:rsidR="00781465">
        <w:rPr>
          <w:rFonts w:hint="eastAsia"/>
        </w:rPr>
        <w:t>2</w:t>
      </w:r>
      <w:r w:rsidR="00781465">
        <w:rPr>
          <w:rFonts w:hint="eastAsia"/>
        </w:rPr>
        <w:t>金</w:t>
      </w:r>
      <w:r w:rsidR="00781465">
        <w:rPr>
          <w:rFonts w:hint="eastAsia"/>
        </w:rPr>
        <w:t>2</w:t>
      </w:r>
      <w:r w:rsidR="00781465">
        <w:rPr>
          <w:rFonts w:hint="eastAsia"/>
        </w:rPr>
        <w:t>銀</w:t>
      </w:r>
      <w:r w:rsidR="00781465">
        <w:rPr>
          <w:rFonts w:hint="eastAsia"/>
        </w:rPr>
        <w:t>2</w:t>
      </w:r>
      <w:r w:rsidR="00781465">
        <w:rPr>
          <w:rFonts w:hint="eastAsia"/>
        </w:rPr>
        <w:t>銅</w:t>
      </w:r>
      <w:r>
        <w:rPr>
          <w:rFonts w:asciiTheme="minorEastAsia" w:hAnsiTheme="minorEastAsia" w:hint="eastAsia"/>
        </w:rPr>
        <w:t>；</w:t>
      </w:r>
      <w:r w:rsidRPr="00911DA2">
        <w:rPr>
          <w:rFonts w:hint="eastAsia"/>
        </w:rPr>
        <w:t>網球隊榮獲軟式網球團體賽金牌</w:t>
      </w:r>
      <w:r>
        <w:rPr>
          <w:rFonts w:asciiTheme="minorEastAsia" w:hAnsiTheme="minorEastAsia" w:hint="eastAsia"/>
        </w:rPr>
        <w:t>，個人</w:t>
      </w:r>
      <w:r w:rsidRPr="00911DA2">
        <w:rPr>
          <w:rFonts w:hint="eastAsia"/>
        </w:rPr>
        <w:t>項目共獲得</w:t>
      </w:r>
      <w:r w:rsidRPr="00911DA2">
        <w:rPr>
          <w:rFonts w:hint="eastAsia"/>
        </w:rPr>
        <w:t>3</w:t>
      </w:r>
      <w:r w:rsidRPr="00911DA2">
        <w:rPr>
          <w:rFonts w:hint="eastAsia"/>
        </w:rPr>
        <w:t>金</w:t>
      </w:r>
      <w:r w:rsidRPr="00911DA2">
        <w:rPr>
          <w:rFonts w:hint="eastAsia"/>
        </w:rPr>
        <w:t>2</w:t>
      </w:r>
      <w:r w:rsidRPr="00911DA2">
        <w:rPr>
          <w:rFonts w:hint="eastAsia"/>
        </w:rPr>
        <w:t>銀</w:t>
      </w:r>
      <w:r w:rsidRPr="00911DA2">
        <w:rPr>
          <w:rFonts w:hint="eastAsia"/>
        </w:rPr>
        <w:t>1</w:t>
      </w:r>
      <w:r w:rsidRPr="00911DA2">
        <w:rPr>
          <w:rFonts w:hint="eastAsia"/>
        </w:rPr>
        <w:t>銅</w:t>
      </w:r>
      <w:r>
        <w:rPr>
          <w:rFonts w:asciiTheme="minorEastAsia" w:hAnsiTheme="minorEastAsia" w:hint="eastAsia"/>
        </w:rPr>
        <w:t>；</w:t>
      </w:r>
      <w:r w:rsidR="00781465">
        <w:rPr>
          <w:rFonts w:hint="eastAsia"/>
        </w:rPr>
        <w:t>羽球隊孫晨淯同學獲選為世界中學羽球錦標賽國家隊選手</w:t>
      </w:r>
      <w:r w:rsidR="00781465">
        <w:rPr>
          <w:rFonts w:asciiTheme="minorEastAsia" w:hAnsiTheme="minorEastAsia" w:hint="eastAsia"/>
        </w:rPr>
        <w:t>；</w:t>
      </w:r>
      <w:r w:rsidR="00781465">
        <w:rPr>
          <w:rFonts w:hint="eastAsia"/>
        </w:rPr>
        <w:t>擊劍隊湯佳瓏同學獲選為亞洲青年擊劍錦標賽國家隊選手</w:t>
      </w:r>
      <w:r>
        <w:rPr>
          <w:rFonts w:asciiTheme="minorEastAsia" w:hAnsiTheme="minorEastAsia" w:hint="eastAsia"/>
        </w:rPr>
        <w:t>。</w:t>
      </w:r>
      <w:r>
        <w:rPr>
          <w:rFonts w:hint="eastAsia"/>
        </w:rPr>
        <w:t xml:space="preserve"> </w:t>
      </w:r>
    </w:p>
    <w:p w14:paraId="245A3839" w14:textId="77777777" w:rsidR="00A60EDF" w:rsidRDefault="008E2A52" w:rsidP="008C1193">
      <w:r>
        <w:rPr>
          <w:rFonts w:hint="eastAsia"/>
        </w:rPr>
        <w:t xml:space="preserve">   </w:t>
      </w:r>
      <w:r w:rsidR="004B32BC">
        <w:t xml:space="preserve"> </w:t>
      </w:r>
      <w:r w:rsidR="008C1193">
        <w:rPr>
          <w:rFonts w:hint="eastAsia"/>
        </w:rPr>
        <w:t>讓同學</w:t>
      </w:r>
      <w:r>
        <w:rPr>
          <w:rFonts w:hint="eastAsia"/>
        </w:rPr>
        <w:t>有發揮的舞台</w:t>
      </w:r>
      <w:r>
        <w:rPr>
          <w:rFonts w:asciiTheme="minorEastAsia" w:hAnsiTheme="minorEastAsia" w:hint="eastAsia"/>
        </w:rPr>
        <w:t>，</w:t>
      </w:r>
      <w:r w:rsidR="008C1193">
        <w:rPr>
          <w:rFonts w:hint="eastAsia"/>
        </w:rPr>
        <w:t>以多元智慧，適性發展，</w:t>
      </w:r>
      <w:r w:rsidR="00F0325C">
        <w:rPr>
          <w:rFonts w:hint="eastAsia"/>
        </w:rPr>
        <w:t>提升</w:t>
      </w:r>
      <w:r w:rsidR="008C1193">
        <w:rPr>
          <w:rFonts w:hint="eastAsia"/>
        </w:rPr>
        <w:t>同學的升學</w:t>
      </w:r>
      <w:r>
        <w:rPr>
          <w:rFonts w:hint="eastAsia"/>
        </w:rPr>
        <w:t>成績</w:t>
      </w:r>
      <w:r>
        <w:rPr>
          <w:rFonts w:asciiTheme="minorEastAsia" w:hAnsiTheme="minorEastAsia" w:hint="eastAsia"/>
        </w:rPr>
        <w:t>，也重視同學社團、</w:t>
      </w:r>
      <w:r>
        <w:rPr>
          <w:rFonts w:hint="eastAsia"/>
        </w:rPr>
        <w:t>藝能</w:t>
      </w:r>
      <w:r>
        <w:rPr>
          <w:rFonts w:asciiTheme="minorEastAsia" w:hAnsiTheme="minorEastAsia" w:hint="eastAsia"/>
        </w:rPr>
        <w:t>、</w:t>
      </w:r>
      <w:r>
        <w:rPr>
          <w:rFonts w:hint="eastAsia"/>
        </w:rPr>
        <w:t>技能的才華</w:t>
      </w:r>
      <w:r w:rsidR="008C1193">
        <w:rPr>
          <w:rFonts w:hint="eastAsia"/>
        </w:rPr>
        <w:t>。</w:t>
      </w:r>
      <w:r>
        <w:rPr>
          <w:rFonts w:hint="eastAsia"/>
        </w:rPr>
        <w:t>輔導同學以優勢拉抬劣勢，</w:t>
      </w:r>
      <w:r w:rsidR="008C1193">
        <w:rPr>
          <w:rFonts w:hint="eastAsia"/>
        </w:rPr>
        <w:t>了解同學的性向、興趣、能力、開發他的潛能</w:t>
      </w:r>
      <w:r w:rsidR="00964176">
        <w:rPr>
          <w:rFonts w:asciiTheme="minorEastAsia" w:hAnsiTheme="minorEastAsia" w:hint="eastAsia"/>
        </w:rPr>
        <w:t>，</w:t>
      </w:r>
      <w:r w:rsidR="00964176">
        <w:rPr>
          <w:rFonts w:hint="eastAsia"/>
        </w:rPr>
        <w:t>讓每位同學都能盡情展現長才</w:t>
      </w:r>
      <w:r w:rsidR="008C1193">
        <w:rPr>
          <w:rFonts w:hint="eastAsia"/>
        </w:rPr>
        <w:t>。</w:t>
      </w:r>
    </w:p>
    <w:p w14:paraId="342BA5C5" w14:textId="77777777" w:rsidR="00693602" w:rsidRPr="00A60EDF" w:rsidRDefault="00E91FF0" w:rsidP="00A60EDF">
      <w:pPr>
        <w:rPr>
          <w:rFonts w:asciiTheme="minorEastAsia" w:hAnsiTheme="minorEastAsia" w:cs="Arial"/>
          <w:color w:val="000000"/>
          <w:kern w:val="0"/>
          <w:szCs w:val="24"/>
        </w:rPr>
      </w:pPr>
      <w:r>
        <w:rPr>
          <w:rFonts w:hint="eastAsia"/>
        </w:rPr>
        <w:t xml:space="preserve">     </w:t>
      </w:r>
      <w:r w:rsidR="00693602" w:rsidRPr="00A60EDF">
        <w:rPr>
          <w:rFonts w:asciiTheme="minorEastAsia" w:hAnsiTheme="minorEastAsia" w:cs="Arial" w:hint="eastAsia"/>
          <w:color w:val="000000"/>
          <w:kern w:val="0"/>
          <w:szCs w:val="24"/>
        </w:rPr>
        <w:t>感謝諸位關心孩子的家長特別撥空前來參加親職教育座談會及班級家長會，各位的參與是孩子最佳的支持後盾，我們</w:t>
      </w:r>
      <w:r w:rsidR="00693602" w:rsidRPr="00A60EDF">
        <w:rPr>
          <w:rFonts w:asciiTheme="minorEastAsia" w:hAnsiTheme="minorEastAsia" w:cs="Arial"/>
          <w:color w:val="000000"/>
          <w:kern w:val="0"/>
          <w:szCs w:val="24"/>
        </w:rPr>
        <w:t>期盼學生－</w:t>
      </w:r>
    </w:p>
    <w:p w14:paraId="09833FDA" w14:textId="77777777" w:rsidR="00693602" w:rsidRPr="00A60EDF" w:rsidRDefault="00693602" w:rsidP="00693602">
      <w:pPr>
        <w:widowControl/>
        <w:shd w:val="clear" w:color="auto" w:fill="FFFFFF"/>
        <w:spacing w:line="480" w:lineRule="auto"/>
        <w:rPr>
          <w:rFonts w:asciiTheme="minorEastAsia" w:hAnsiTheme="minorEastAsia" w:cs="Arial"/>
          <w:color w:val="000000"/>
          <w:kern w:val="0"/>
          <w:szCs w:val="24"/>
        </w:rPr>
      </w:pPr>
      <w:r w:rsidRPr="00A60EDF">
        <w:rPr>
          <w:rFonts w:asciiTheme="minorEastAsia" w:hAnsiTheme="minorEastAsia" w:cs="Arial"/>
          <w:color w:val="000000"/>
          <w:kern w:val="0"/>
          <w:szCs w:val="24"/>
        </w:rPr>
        <w:t xml:space="preserve">  </w:t>
      </w:r>
      <w:r w:rsidRPr="00A60EDF">
        <w:rPr>
          <w:rFonts w:asciiTheme="minorEastAsia" w:hAnsiTheme="minorEastAsia" w:cs="Arial" w:hint="eastAsia"/>
          <w:color w:val="000000"/>
          <w:kern w:val="0"/>
          <w:szCs w:val="24"/>
        </w:rPr>
        <w:t xml:space="preserve">   </w:t>
      </w:r>
      <w:r w:rsidRPr="00A60EDF">
        <w:rPr>
          <w:rFonts w:asciiTheme="minorEastAsia" w:hAnsiTheme="minorEastAsia" w:cs="Arial"/>
          <w:color w:val="000000"/>
          <w:kern w:val="0"/>
          <w:szCs w:val="24"/>
        </w:rPr>
        <w:t>挫折時有人鼓勵，憂傷時有人安慰</w:t>
      </w:r>
      <w:r w:rsidRPr="00A60EDF">
        <w:rPr>
          <w:rFonts w:asciiTheme="minorEastAsia" w:hAnsiTheme="minorEastAsia" w:cs="Arial" w:hint="eastAsia"/>
          <w:color w:val="000000"/>
          <w:kern w:val="0"/>
          <w:szCs w:val="24"/>
        </w:rPr>
        <w:t>，</w:t>
      </w:r>
    </w:p>
    <w:p w14:paraId="0B35340A" w14:textId="77777777" w:rsidR="00693602" w:rsidRPr="00A60EDF" w:rsidRDefault="00693602" w:rsidP="00693602">
      <w:pPr>
        <w:widowControl/>
        <w:shd w:val="clear" w:color="auto" w:fill="FFFFFF"/>
        <w:spacing w:line="480" w:lineRule="auto"/>
        <w:rPr>
          <w:rFonts w:asciiTheme="minorEastAsia" w:hAnsiTheme="minorEastAsia" w:cs="Arial"/>
          <w:color w:val="000000"/>
          <w:kern w:val="0"/>
          <w:szCs w:val="24"/>
        </w:rPr>
      </w:pPr>
      <w:r w:rsidRPr="00A60EDF">
        <w:rPr>
          <w:rFonts w:asciiTheme="minorEastAsia" w:hAnsiTheme="minorEastAsia" w:cs="Arial"/>
          <w:color w:val="000000"/>
          <w:kern w:val="0"/>
          <w:szCs w:val="24"/>
        </w:rPr>
        <w:t xml:space="preserve">  </w:t>
      </w:r>
      <w:r w:rsidRPr="00A60EDF">
        <w:rPr>
          <w:rFonts w:asciiTheme="minorEastAsia" w:hAnsiTheme="minorEastAsia" w:cs="Arial" w:hint="eastAsia"/>
          <w:color w:val="000000"/>
          <w:kern w:val="0"/>
          <w:szCs w:val="24"/>
        </w:rPr>
        <w:t xml:space="preserve">   </w:t>
      </w:r>
      <w:r w:rsidRPr="00A60EDF">
        <w:rPr>
          <w:rFonts w:asciiTheme="minorEastAsia" w:hAnsiTheme="minorEastAsia" w:cs="Arial"/>
          <w:color w:val="000000"/>
          <w:kern w:val="0"/>
          <w:szCs w:val="24"/>
        </w:rPr>
        <w:t>成功時有人喝采</w:t>
      </w:r>
      <w:r w:rsidRPr="00A60EDF">
        <w:rPr>
          <w:rFonts w:asciiTheme="minorEastAsia" w:hAnsiTheme="minorEastAsia" w:cs="Arial" w:hint="eastAsia"/>
          <w:color w:val="000000"/>
          <w:kern w:val="0"/>
          <w:szCs w:val="24"/>
        </w:rPr>
        <w:t>，</w:t>
      </w:r>
      <w:r w:rsidRPr="00A60EDF">
        <w:rPr>
          <w:rFonts w:asciiTheme="minorEastAsia" w:hAnsiTheme="minorEastAsia" w:cs="Arial"/>
          <w:color w:val="000000"/>
          <w:kern w:val="0"/>
          <w:szCs w:val="24"/>
        </w:rPr>
        <w:t>快樂時有人分享</w:t>
      </w:r>
      <w:r w:rsidRPr="00A60EDF">
        <w:rPr>
          <w:rFonts w:asciiTheme="minorEastAsia" w:hAnsiTheme="minorEastAsia" w:cs="Arial" w:hint="eastAsia"/>
          <w:color w:val="000000"/>
          <w:kern w:val="0"/>
          <w:szCs w:val="24"/>
        </w:rPr>
        <w:t>，</w:t>
      </w:r>
    </w:p>
    <w:p w14:paraId="131A0CB2" w14:textId="77777777" w:rsidR="00964176" w:rsidRDefault="00693602" w:rsidP="001B7009">
      <w:pPr>
        <w:widowControl/>
        <w:shd w:val="clear" w:color="auto" w:fill="FFFFFF"/>
        <w:spacing w:line="400" w:lineRule="exact"/>
        <w:rPr>
          <w:rFonts w:asciiTheme="minorEastAsia" w:hAnsiTheme="minorEastAsia" w:cs="Arial"/>
          <w:color w:val="000000"/>
          <w:kern w:val="0"/>
          <w:szCs w:val="24"/>
        </w:rPr>
      </w:pPr>
      <w:r w:rsidRPr="00A60EDF">
        <w:rPr>
          <w:rFonts w:asciiTheme="minorEastAsia" w:hAnsiTheme="minorEastAsia" w:cs="Arial" w:hint="eastAsia"/>
          <w:color w:val="000000"/>
          <w:kern w:val="0"/>
          <w:szCs w:val="24"/>
        </w:rPr>
        <w:lastRenderedPageBreak/>
        <w:t xml:space="preserve">    因此</w:t>
      </w:r>
      <w:r w:rsidRPr="00A60EDF">
        <w:rPr>
          <w:rFonts w:asciiTheme="minorEastAsia" w:hAnsiTheme="minorEastAsia" w:cs="Arial"/>
          <w:color w:val="000000"/>
          <w:kern w:val="0"/>
          <w:szCs w:val="24"/>
        </w:rPr>
        <w:t>寧願現在多花十分鐘來關心孩子，</w:t>
      </w:r>
      <w:r w:rsidRPr="00A60EDF">
        <w:rPr>
          <w:rFonts w:asciiTheme="minorEastAsia" w:hAnsiTheme="minorEastAsia" w:cs="Arial" w:hint="eastAsia"/>
          <w:color w:val="000000"/>
          <w:kern w:val="0"/>
          <w:szCs w:val="24"/>
        </w:rPr>
        <w:t>也</w:t>
      </w:r>
      <w:r w:rsidRPr="00A60EDF">
        <w:rPr>
          <w:rFonts w:asciiTheme="minorEastAsia" w:hAnsiTheme="minorEastAsia" w:cs="Arial"/>
          <w:color w:val="000000"/>
          <w:kern w:val="0"/>
          <w:szCs w:val="24"/>
        </w:rPr>
        <w:t>不要以後拿十年來補救。「成就孩子的大未來」，是學校存在的最主要目的，也是我們的共同心願，有賴</w:t>
      </w:r>
      <w:r w:rsidRPr="00A60EDF">
        <w:rPr>
          <w:rFonts w:asciiTheme="minorEastAsia" w:hAnsiTheme="minorEastAsia" w:cs="Arial" w:hint="eastAsia"/>
          <w:color w:val="000000"/>
          <w:kern w:val="0"/>
          <w:szCs w:val="24"/>
        </w:rPr>
        <w:t>所有</w:t>
      </w:r>
      <w:r w:rsidRPr="00A60EDF">
        <w:rPr>
          <w:rFonts w:asciiTheme="minorEastAsia" w:hAnsiTheme="minorEastAsia" w:cs="Arial"/>
          <w:color w:val="000000"/>
          <w:kern w:val="0"/>
          <w:szCs w:val="24"/>
        </w:rPr>
        <w:t>教育合夥人攜手並進，始克圓滿。</w:t>
      </w:r>
    </w:p>
    <w:p w14:paraId="6965D0D1" w14:textId="77777777" w:rsidR="001B7009" w:rsidRPr="00A60EDF" w:rsidRDefault="00964176" w:rsidP="001B7009">
      <w:pPr>
        <w:widowControl/>
        <w:shd w:val="clear" w:color="auto" w:fill="FFFFFF"/>
        <w:spacing w:line="400" w:lineRule="exact"/>
        <w:rPr>
          <w:rFonts w:asciiTheme="minorEastAsia" w:hAnsiTheme="minorEastAsia" w:cs="Arial"/>
          <w:color w:val="000000"/>
          <w:kern w:val="0"/>
          <w:szCs w:val="24"/>
        </w:rPr>
      </w:pPr>
      <w:r>
        <w:rPr>
          <w:rFonts w:asciiTheme="minorEastAsia" w:hAnsiTheme="minorEastAsia" w:cs="Arial" w:hint="eastAsia"/>
          <w:color w:val="000000"/>
          <w:kern w:val="0"/>
          <w:szCs w:val="24"/>
        </w:rPr>
        <w:t xml:space="preserve">    </w:t>
      </w:r>
      <w:r w:rsidR="00693602" w:rsidRPr="00A60EDF">
        <w:rPr>
          <w:rFonts w:asciiTheme="minorEastAsia" w:hAnsiTheme="minorEastAsia" w:cs="Arial" w:hint="eastAsia"/>
          <w:color w:val="000000"/>
          <w:kern w:val="0"/>
          <w:szCs w:val="24"/>
        </w:rPr>
        <w:t>讓我們一起</w:t>
      </w:r>
      <w:r w:rsidR="00693602" w:rsidRPr="00A60EDF">
        <w:rPr>
          <w:rFonts w:asciiTheme="minorEastAsia" w:hAnsiTheme="minorEastAsia" w:cs="Arial"/>
          <w:color w:val="000000"/>
          <w:kern w:val="0"/>
          <w:szCs w:val="24"/>
        </w:rPr>
        <w:t>豐富學生</w:t>
      </w:r>
      <w:r w:rsidR="00693602" w:rsidRPr="00A60EDF">
        <w:rPr>
          <w:rFonts w:asciiTheme="minorEastAsia" w:hAnsiTheme="minorEastAsia" w:cs="Arial" w:hint="eastAsia"/>
          <w:color w:val="000000"/>
          <w:kern w:val="0"/>
          <w:szCs w:val="24"/>
        </w:rPr>
        <w:t>的</w:t>
      </w:r>
      <w:r w:rsidR="00693602" w:rsidRPr="00A60EDF">
        <w:rPr>
          <w:rFonts w:asciiTheme="minorEastAsia" w:hAnsiTheme="minorEastAsia" w:cs="Arial"/>
          <w:color w:val="000000"/>
          <w:kern w:val="0"/>
          <w:szCs w:val="24"/>
        </w:rPr>
        <w:t>生命視野，發展潛能、健全人格，掌握生命的舵，點燃心中的燈，為教育打造一片藍天。</w:t>
      </w:r>
      <w:r w:rsidR="001B7009" w:rsidRPr="00A60EDF">
        <w:rPr>
          <w:rFonts w:asciiTheme="minorEastAsia" w:hAnsiTheme="minorEastAsia" w:cs="Arial" w:hint="eastAsia"/>
          <w:color w:val="000000"/>
          <w:kern w:val="0"/>
          <w:szCs w:val="24"/>
        </w:rPr>
        <w:t>對於我們的孩子，我們</w:t>
      </w:r>
      <w:r w:rsidR="001B7009" w:rsidRPr="00A60EDF">
        <w:rPr>
          <w:rFonts w:asciiTheme="minorEastAsia" w:hAnsiTheme="minorEastAsia" w:cs="Arial"/>
          <w:color w:val="000000"/>
          <w:kern w:val="0"/>
          <w:szCs w:val="24"/>
        </w:rPr>
        <w:t>期盼</w:t>
      </w:r>
      <w:r w:rsidR="001B7009" w:rsidRPr="00A60EDF">
        <w:rPr>
          <w:rFonts w:asciiTheme="minorEastAsia" w:hAnsiTheme="minorEastAsia" w:cs="Arial" w:hint="eastAsia"/>
          <w:color w:val="000000"/>
          <w:kern w:val="0"/>
          <w:szCs w:val="24"/>
        </w:rPr>
        <w:t>他們：</w:t>
      </w:r>
      <w:r w:rsidR="001B7009" w:rsidRPr="00A60EDF">
        <w:rPr>
          <w:rFonts w:asciiTheme="minorEastAsia" w:hAnsiTheme="minorEastAsia"/>
          <w:color w:val="000000"/>
          <w:spacing w:val="24"/>
          <w:szCs w:val="24"/>
        </w:rPr>
        <w:t>喜</w:t>
      </w:r>
      <w:r w:rsidR="001B7009" w:rsidRPr="00A60EDF">
        <w:rPr>
          <w:rFonts w:asciiTheme="minorEastAsia" w:hAnsiTheme="minorEastAsia" w:hint="eastAsia"/>
          <w:color w:val="000000"/>
          <w:spacing w:val="24"/>
          <w:szCs w:val="24"/>
        </w:rPr>
        <w:t>歡新莊</w:t>
      </w:r>
      <w:r w:rsidR="001B7009" w:rsidRPr="00A60EDF">
        <w:rPr>
          <w:rFonts w:asciiTheme="minorEastAsia" w:hAnsiTheme="minorEastAsia"/>
          <w:color w:val="000000"/>
          <w:spacing w:val="24"/>
          <w:szCs w:val="24"/>
        </w:rPr>
        <w:t>、認同自己的學校</w:t>
      </w:r>
      <w:r w:rsidR="001B7009" w:rsidRPr="00A60EDF">
        <w:rPr>
          <w:rFonts w:asciiTheme="minorEastAsia" w:hAnsiTheme="minorEastAsia" w:hint="eastAsia"/>
          <w:color w:val="000000"/>
          <w:spacing w:val="24"/>
          <w:szCs w:val="24"/>
        </w:rPr>
        <w:t>，在校外的言行舉止，都要隨時注意，展現新莊人優雅、有品、熱忱的氣質，讓人家對我們刮目相看。</w:t>
      </w:r>
      <w:r w:rsidR="001B7009" w:rsidRPr="00A60EDF">
        <w:rPr>
          <w:rFonts w:asciiTheme="minorEastAsia" w:hAnsiTheme="minorEastAsia" w:hint="eastAsia"/>
          <w:color w:val="000000"/>
          <w:szCs w:val="24"/>
        </w:rPr>
        <w:t>期待新莊高中的同學都能成為高雄的好子弟，未來社會的優質公民。</w:t>
      </w:r>
    </w:p>
    <w:p w14:paraId="0208DF0F" w14:textId="77777777" w:rsidR="00693602" w:rsidRPr="00A60EDF" w:rsidRDefault="001B7009" w:rsidP="001B7009">
      <w:pPr>
        <w:spacing w:line="400" w:lineRule="exact"/>
        <w:rPr>
          <w:rFonts w:asciiTheme="minorEastAsia" w:hAnsiTheme="minorEastAsia" w:cs="Arial"/>
          <w:color w:val="000000"/>
          <w:kern w:val="0"/>
          <w:szCs w:val="24"/>
        </w:rPr>
      </w:pPr>
      <w:r w:rsidRPr="00A60EDF">
        <w:rPr>
          <w:rFonts w:asciiTheme="minorEastAsia" w:hAnsiTheme="minorEastAsia" w:cs="Arial"/>
          <w:color w:val="000000"/>
          <w:kern w:val="0"/>
          <w:szCs w:val="24"/>
        </w:rPr>
        <w:t xml:space="preserve">  </w:t>
      </w:r>
      <w:r w:rsidRPr="00A60EDF">
        <w:rPr>
          <w:rFonts w:asciiTheme="minorEastAsia" w:hAnsiTheme="minorEastAsia" w:cs="Arial" w:hint="eastAsia"/>
          <w:color w:val="000000"/>
          <w:kern w:val="0"/>
          <w:szCs w:val="24"/>
        </w:rPr>
        <w:t xml:space="preserve">  讓我們一起</w:t>
      </w:r>
      <w:r w:rsidRPr="00A60EDF">
        <w:rPr>
          <w:rFonts w:asciiTheme="minorEastAsia" w:hAnsiTheme="minorEastAsia" w:cs="Arial"/>
          <w:color w:val="000000"/>
          <w:kern w:val="0"/>
          <w:szCs w:val="24"/>
        </w:rPr>
        <w:t>豐富</w:t>
      </w:r>
      <w:r w:rsidRPr="00A60EDF">
        <w:rPr>
          <w:rFonts w:asciiTheme="minorEastAsia" w:hAnsiTheme="minorEastAsia" w:cs="Arial" w:hint="eastAsia"/>
          <w:color w:val="000000"/>
          <w:kern w:val="0"/>
          <w:szCs w:val="24"/>
        </w:rPr>
        <w:t>孩子的</w:t>
      </w:r>
      <w:r w:rsidRPr="00A60EDF">
        <w:rPr>
          <w:rFonts w:asciiTheme="minorEastAsia" w:hAnsiTheme="minorEastAsia" w:cs="Arial"/>
          <w:color w:val="000000"/>
          <w:kern w:val="0"/>
          <w:szCs w:val="24"/>
        </w:rPr>
        <w:t>生命視野，</w:t>
      </w:r>
      <w:r w:rsidRPr="00A60EDF">
        <w:rPr>
          <w:rFonts w:asciiTheme="minorEastAsia" w:hAnsiTheme="minorEastAsia" w:cs="Arial" w:hint="eastAsia"/>
          <w:color w:val="000000"/>
          <w:kern w:val="0"/>
          <w:szCs w:val="24"/>
        </w:rPr>
        <w:t>適性</w:t>
      </w:r>
      <w:r w:rsidRPr="00A60EDF">
        <w:rPr>
          <w:rFonts w:asciiTheme="minorEastAsia" w:hAnsiTheme="minorEastAsia" w:cs="Arial"/>
          <w:color w:val="000000"/>
          <w:kern w:val="0"/>
          <w:szCs w:val="24"/>
        </w:rPr>
        <w:t>發展潛能、健全人格</w:t>
      </w:r>
      <w:r w:rsidRPr="00A60EDF">
        <w:rPr>
          <w:rFonts w:asciiTheme="minorEastAsia" w:hAnsiTheme="minorEastAsia" w:cs="Arial" w:hint="eastAsia"/>
          <w:color w:val="000000"/>
          <w:kern w:val="0"/>
          <w:szCs w:val="24"/>
        </w:rPr>
        <w:t>成長</w:t>
      </w:r>
      <w:r w:rsidRPr="00A60EDF">
        <w:rPr>
          <w:rFonts w:asciiTheme="minorEastAsia" w:hAnsiTheme="minorEastAsia" w:cs="Arial"/>
          <w:color w:val="000000"/>
          <w:kern w:val="0"/>
          <w:szCs w:val="24"/>
        </w:rPr>
        <w:t>，為</w:t>
      </w:r>
      <w:r w:rsidRPr="00A60EDF">
        <w:rPr>
          <w:rFonts w:asciiTheme="minorEastAsia" w:hAnsiTheme="minorEastAsia" w:cs="Arial" w:hint="eastAsia"/>
          <w:color w:val="000000"/>
          <w:kern w:val="0"/>
          <w:szCs w:val="24"/>
        </w:rPr>
        <w:t>新莊校園</w:t>
      </w:r>
      <w:r w:rsidRPr="00A60EDF">
        <w:rPr>
          <w:rFonts w:asciiTheme="minorEastAsia" w:hAnsiTheme="minorEastAsia" w:cs="Arial"/>
          <w:color w:val="000000"/>
          <w:kern w:val="0"/>
          <w:szCs w:val="24"/>
        </w:rPr>
        <w:t>打造一片教育</w:t>
      </w:r>
      <w:r w:rsidRPr="00A60EDF">
        <w:rPr>
          <w:rFonts w:asciiTheme="minorEastAsia" w:hAnsiTheme="minorEastAsia" w:cs="Arial" w:hint="eastAsia"/>
          <w:color w:val="000000"/>
          <w:kern w:val="0"/>
          <w:szCs w:val="24"/>
        </w:rPr>
        <w:t>的遠景</w:t>
      </w:r>
      <w:r w:rsidRPr="00A60EDF">
        <w:rPr>
          <w:rFonts w:asciiTheme="minorEastAsia" w:hAnsiTheme="minorEastAsia" w:cs="Arial"/>
          <w:color w:val="000000"/>
          <w:kern w:val="0"/>
          <w:szCs w:val="24"/>
        </w:rPr>
        <w:t>。</w:t>
      </w:r>
    </w:p>
    <w:p w14:paraId="296202F7" w14:textId="77777777" w:rsidR="00693602" w:rsidRPr="00A60EDF" w:rsidRDefault="00693602" w:rsidP="00693602">
      <w:pPr>
        <w:spacing w:line="480" w:lineRule="auto"/>
        <w:rPr>
          <w:rFonts w:asciiTheme="minorEastAsia" w:hAnsiTheme="minorEastAsia"/>
          <w:color w:val="000000"/>
          <w:szCs w:val="24"/>
        </w:rPr>
      </w:pPr>
      <w:r w:rsidRPr="00A60EDF">
        <w:rPr>
          <w:rFonts w:asciiTheme="minorEastAsia" w:hAnsiTheme="minorEastAsia" w:hint="eastAsia"/>
          <w:color w:val="000000"/>
          <w:szCs w:val="24"/>
        </w:rPr>
        <w:t xml:space="preserve">   </w:t>
      </w:r>
    </w:p>
    <w:p w14:paraId="30188045" w14:textId="77777777" w:rsidR="00693602" w:rsidRPr="00A60EDF" w:rsidRDefault="00693602" w:rsidP="00693602">
      <w:pPr>
        <w:rPr>
          <w:rFonts w:asciiTheme="minorEastAsia" w:hAnsiTheme="minorEastAsia"/>
          <w:szCs w:val="24"/>
        </w:rPr>
      </w:pPr>
      <w:r w:rsidRPr="00A60EDF">
        <w:rPr>
          <w:rFonts w:asciiTheme="minorEastAsia" w:hAnsiTheme="minorEastAsia" w:hint="eastAsia"/>
          <w:szCs w:val="24"/>
        </w:rPr>
        <w:t xml:space="preserve">                                             校長   陳良傑   敬上                                                                                                         </w:t>
      </w:r>
    </w:p>
    <w:p w14:paraId="36FDACEF" w14:textId="77777777" w:rsidR="00693602" w:rsidRPr="00A60EDF" w:rsidRDefault="00693602" w:rsidP="00693602">
      <w:pPr>
        <w:rPr>
          <w:rFonts w:asciiTheme="minorEastAsia" w:hAnsiTheme="minorEastAsia"/>
          <w:szCs w:val="24"/>
        </w:rPr>
      </w:pPr>
      <w:r w:rsidRPr="00A60EDF">
        <w:rPr>
          <w:rFonts w:asciiTheme="minorEastAsia" w:hAnsiTheme="minorEastAsia" w:hint="eastAsia"/>
          <w:szCs w:val="24"/>
        </w:rPr>
        <w:t xml:space="preserve">                                              2018.03.09</w:t>
      </w:r>
    </w:p>
    <w:p w14:paraId="3CE02CCF" w14:textId="77777777" w:rsidR="008C1193" w:rsidRPr="00A60EDF" w:rsidRDefault="008C1193" w:rsidP="00693602">
      <w:pPr>
        <w:rPr>
          <w:rFonts w:asciiTheme="minorEastAsia" w:hAnsiTheme="minorEastAsia"/>
          <w:szCs w:val="24"/>
        </w:rPr>
      </w:pPr>
    </w:p>
    <w:sectPr w:rsidR="008C1193" w:rsidRPr="00A60ED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ourcesans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93"/>
    <w:rsid w:val="00035C17"/>
    <w:rsid w:val="00054BE1"/>
    <w:rsid w:val="000E6233"/>
    <w:rsid w:val="001B7009"/>
    <w:rsid w:val="0023449A"/>
    <w:rsid w:val="002A3E43"/>
    <w:rsid w:val="004B32BC"/>
    <w:rsid w:val="004E2DBF"/>
    <w:rsid w:val="00693602"/>
    <w:rsid w:val="00781465"/>
    <w:rsid w:val="008C1193"/>
    <w:rsid w:val="008D0F97"/>
    <w:rsid w:val="008D2A78"/>
    <w:rsid w:val="008E2A52"/>
    <w:rsid w:val="00900AB1"/>
    <w:rsid w:val="00964176"/>
    <w:rsid w:val="00995FE1"/>
    <w:rsid w:val="009B3FFC"/>
    <w:rsid w:val="00A60EDF"/>
    <w:rsid w:val="00A65EC8"/>
    <w:rsid w:val="00AB11E6"/>
    <w:rsid w:val="00C96A9A"/>
    <w:rsid w:val="00E13946"/>
    <w:rsid w:val="00E84E02"/>
    <w:rsid w:val="00E865D2"/>
    <w:rsid w:val="00E91FF0"/>
    <w:rsid w:val="00F032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7DA0"/>
  <w15:docId w15:val="{85C1DC9B-B0AC-4329-9A6C-7AF15EE4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fanglin hueng</cp:lastModifiedBy>
  <cp:revision>2</cp:revision>
  <dcterms:created xsi:type="dcterms:W3CDTF">2024-05-20T06:44:00Z</dcterms:created>
  <dcterms:modified xsi:type="dcterms:W3CDTF">2024-05-20T06:44:00Z</dcterms:modified>
</cp:coreProperties>
</file>